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FA6B" w14:textId="2F572CDB" w:rsidR="00CA2E55" w:rsidRPr="00A80528" w:rsidRDefault="00BF7FDD">
      <w:pPr>
        <w:rPr>
          <w:rFonts w:ascii="Verdana Pro" w:hAnsi="Verdana Pro"/>
          <w:sz w:val="36"/>
          <w:szCs w:val="36"/>
        </w:rPr>
      </w:pPr>
      <w:r w:rsidRPr="00A80528">
        <w:rPr>
          <w:rFonts w:ascii="Verdana Pro" w:hAnsi="Verdana Pro"/>
          <w:noProof/>
          <w:sz w:val="36"/>
          <w:szCs w:val="36"/>
        </w:rPr>
        <w:drawing>
          <wp:anchor distT="0" distB="0" distL="114300" distR="114300" simplePos="0" relativeHeight="251658240" behindDoc="1" locked="0" layoutInCell="1" allowOverlap="1" wp14:anchorId="79502AD6" wp14:editId="1D8F00E8">
            <wp:simplePos x="0" y="0"/>
            <wp:positionH relativeFrom="column">
              <wp:posOffset>0</wp:posOffset>
            </wp:positionH>
            <wp:positionV relativeFrom="paragraph">
              <wp:posOffset>0</wp:posOffset>
            </wp:positionV>
            <wp:extent cx="1306830" cy="1400810"/>
            <wp:effectExtent l="0" t="0" r="7620" b="8890"/>
            <wp:wrapSquare wrapText="bothSides"/>
            <wp:docPr id="399027465" name="Picture 1" descr="A logo with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27465" name="Picture 1" descr="A logo with a couple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830" cy="1400810"/>
                    </a:xfrm>
                    <a:prstGeom prst="rect">
                      <a:avLst/>
                    </a:prstGeom>
                  </pic:spPr>
                </pic:pic>
              </a:graphicData>
            </a:graphic>
          </wp:anchor>
        </w:drawing>
      </w:r>
      <w:r w:rsidRPr="00A80528">
        <w:rPr>
          <w:rFonts w:ascii="Verdana Pro" w:hAnsi="Verdana Pro"/>
          <w:sz w:val="36"/>
          <w:szCs w:val="36"/>
        </w:rPr>
        <w:t>Ishkoday Assembly 2025</w:t>
      </w:r>
    </w:p>
    <w:p w14:paraId="6B18C45C" w14:textId="6BBF4710" w:rsidR="00BF7FDD" w:rsidRDefault="00BF7FDD">
      <w:pPr>
        <w:rPr>
          <w:rFonts w:ascii="Verdana Pro" w:hAnsi="Verdana Pro"/>
          <w:sz w:val="36"/>
          <w:szCs w:val="36"/>
        </w:rPr>
      </w:pPr>
      <w:r w:rsidRPr="00A80528">
        <w:rPr>
          <w:rFonts w:ascii="Verdana Pro" w:hAnsi="Verdana Pro"/>
          <w:sz w:val="36"/>
          <w:szCs w:val="36"/>
        </w:rPr>
        <w:t>Agenda</w:t>
      </w:r>
      <w:r w:rsidR="00A80528">
        <w:rPr>
          <w:rFonts w:ascii="Verdana Pro" w:hAnsi="Verdana Pro"/>
          <w:sz w:val="36"/>
          <w:szCs w:val="36"/>
        </w:rPr>
        <w:t xml:space="preserve"> – Chelsea Toronto</w:t>
      </w:r>
    </w:p>
    <w:p w14:paraId="22FBF5D1" w14:textId="73ABDB4C" w:rsidR="00A80528" w:rsidRPr="00A80528" w:rsidRDefault="00A80528">
      <w:pPr>
        <w:rPr>
          <w:rFonts w:ascii="Verdana Pro" w:hAnsi="Verdana Pro"/>
          <w:sz w:val="36"/>
          <w:szCs w:val="36"/>
        </w:rPr>
      </w:pPr>
      <w:r>
        <w:rPr>
          <w:rFonts w:ascii="Verdana Pro" w:hAnsi="Verdana Pro"/>
          <w:sz w:val="36"/>
          <w:szCs w:val="36"/>
        </w:rPr>
        <w:t>October 2</w:t>
      </w:r>
      <w:r w:rsidR="00D406DA">
        <w:rPr>
          <w:rFonts w:ascii="Verdana Pro" w:hAnsi="Verdana Pro"/>
          <w:sz w:val="36"/>
          <w:szCs w:val="36"/>
        </w:rPr>
        <w:t>0th</w:t>
      </w:r>
      <w:r>
        <w:rPr>
          <w:rFonts w:ascii="Verdana Pro" w:hAnsi="Verdana Pro"/>
          <w:sz w:val="36"/>
          <w:szCs w:val="36"/>
        </w:rPr>
        <w:t xml:space="preserve"> and 2</w:t>
      </w:r>
      <w:r w:rsidR="003047A5">
        <w:rPr>
          <w:rFonts w:ascii="Verdana Pro" w:hAnsi="Verdana Pro"/>
          <w:sz w:val="36"/>
          <w:szCs w:val="36"/>
        </w:rPr>
        <w:t>1st</w:t>
      </w:r>
      <w:r>
        <w:rPr>
          <w:rFonts w:ascii="Verdana Pro" w:hAnsi="Verdana Pro"/>
          <w:sz w:val="36"/>
          <w:szCs w:val="36"/>
        </w:rPr>
        <w:t>, 2025</w:t>
      </w:r>
    </w:p>
    <w:p w14:paraId="3A1E08CA" w14:textId="77777777" w:rsidR="00BF7FDD" w:rsidRDefault="00BF7FDD"/>
    <w:p w14:paraId="6C1532B5" w14:textId="77777777" w:rsidR="00BF7FDD" w:rsidRDefault="00BF7FDD"/>
    <w:p w14:paraId="25224438" w14:textId="63CF13CC" w:rsidR="00BF7FDD" w:rsidRPr="003047A5" w:rsidRDefault="00BF7FDD">
      <w:pPr>
        <w:rPr>
          <w:rFonts w:ascii="Verdana Pro" w:hAnsi="Verdana Pro"/>
          <w:sz w:val="32"/>
          <w:szCs w:val="32"/>
        </w:rPr>
      </w:pPr>
      <w:r w:rsidRPr="003047A5">
        <w:rPr>
          <w:rFonts w:ascii="Verdana Pro" w:hAnsi="Verdana Pro"/>
          <w:sz w:val="32"/>
          <w:szCs w:val="32"/>
        </w:rPr>
        <w:t>Sunday, October 19</w:t>
      </w:r>
      <w:r w:rsidRPr="003047A5">
        <w:rPr>
          <w:rFonts w:ascii="Verdana Pro" w:hAnsi="Verdana Pro"/>
          <w:sz w:val="32"/>
          <w:szCs w:val="32"/>
          <w:vertAlign w:val="superscript"/>
        </w:rPr>
        <w:t>th</w:t>
      </w:r>
      <w:r w:rsidRPr="003047A5">
        <w:rPr>
          <w:rFonts w:ascii="Verdana Pro" w:hAnsi="Verdana Pro"/>
          <w:sz w:val="32"/>
          <w:szCs w:val="32"/>
        </w:rPr>
        <w:t>, 2025</w:t>
      </w:r>
    </w:p>
    <w:tbl>
      <w:tblPr>
        <w:tblStyle w:val="TableGrid"/>
        <w:tblW w:w="0" w:type="auto"/>
        <w:tblLook w:val="04A0" w:firstRow="1" w:lastRow="0" w:firstColumn="1" w:lastColumn="0" w:noHBand="0" w:noVBand="1"/>
      </w:tblPr>
      <w:tblGrid>
        <w:gridCol w:w="1271"/>
        <w:gridCol w:w="8079"/>
      </w:tblGrid>
      <w:tr w:rsidR="00BF7FDD" w14:paraId="53C007E3" w14:textId="77777777" w:rsidTr="00BF7FDD">
        <w:tc>
          <w:tcPr>
            <w:tcW w:w="1271" w:type="dxa"/>
          </w:tcPr>
          <w:p w14:paraId="3F6448C7" w14:textId="0AAC3977" w:rsidR="00BF7FDD" w:rsidRPr="003047A5" w:rsidRDefault="00BF7FDD">
            <w:pPr>
              <w:rPr>
                <w:rFonts w:ascii="Georgia Pro" w:hAnsi="Georgia Pro"/>
              </w:rPr>
            </w:pPr>
            <w:r w:rsidRPr="003047A5">
              <w:rPr>
                <w:rFonts w:ascii="Georgia Pro" w:hAnsi="Georgia Pro"/>
              </w:rPr>
              <w:t>6-8 pm</w:t>
            </w:r>
          </w:p>
        </w:tc>
        <w:tc>
          <w:tcPr>
            <w:tcW w:w="8079" w:type="dxa"/>
          </w:tcPr>
          <w:p w14:paraId="0548C526" w14:textId="044E5F9A" w:rsidR="00BF7FDD" w:rsidRPr="003047A5" w:rsidRDefault="00BF7FDD">
            <w:pPr>
              <w:rPr>
                <w:rFonts w:ascii="Georgia Pro" w:hAnsi="Georgia Pro"/>
              </w:rPr>
            </w:pPr>
            <w:r w:rsidRPr="003047A5">
              <w:rPr>
                <w:rFonts w:ascii="Georgia Pro" w:hAnsi="Georgia Pro"/>
              </w:rPr>
              <w:t>Pre-Registration</w:t>
            </w:r>
          </w:p>
        </w:tc>
      </w:tr>
    </w:tbl>
    <w:p w14:paraId="3A2A1900" w14:textId="77777777" w:rsidR="00BF7FDD" w:rsidRDefault="00BF7FDD"/>
    <w:p w14:paraId="0C9A7079" w14:textId="76EF91D0" w:rsidR="00BF7FDD" w:rsidRPr="003047A5" w:rsidRDefault="00BF7FDD">
      <w:pPr>
        <w:rPr>
          <w:rFonts w:ascii="Verdana Pro" w:hAnsi="Verdana Pro"/>
          <w:sz w:val="32"/>
          <w:szCs w:val="32"/>
        </w:rPr>
      </w:pPr>
      <w:r w:rsidRPr="003047A5">
        <w:rPr>
          <w:rFonts w:ascii="Verdana Pro" w:hAnsi="Verdana Pro"/>
          <w:sz w:val="32"/>
          <w:szCs w:val="32"/>
        </w:rPr>
        <w:t>Monday, October 20</w:t>
      </w:r>
      <w:r w:rsidRPr="003047A5">
        <w:rPr>
          <w:rFonts w:ascii="Verdana Pro" w:hAnsi="Verdana Pro"/>
          <w:sz w:val="32"/>
          <w:szCs w:val="32"/>
          <w:vertAlign w:val="superscript"/>
        </w:rPr>
        <w:t>th</w:t>
      </w:r>
      <w:r w:rsidRPr="003047A5">
        <w:rPr>
          <w:rFonts w:ascii="Verdana Pro" w:hAnsi="Verdana Pro"/>
          <w:sz w:val="32"/>
          <w:szCs w:val="32"/>
        </w:rPr>
        <w:t>, 2025</w:t>
      </w:r>
    </w:p>
    <w:tbl>
      <w:tblPr>
        <w:tblStyle w:val="TableGrid"/>
        <w:tblW w:w="0" w:type="auto"/>
        <w:tblLook w:val="04A0" w:firstRow="1" w:lastRow="0" w:firstColumn="1" w:lastColumn="0" w:noHBand="0" w:noVBand="1"/>
      </w:tblPr>
      <w:tblGrid>
        <w:gridCol w:w="1393"/>
        <w:gridCol w:w="1394"/>
        <w:gridCol w:w="2016"/>
        <w:gridCol w:w="2405"/>
        <w:gridCol w:w="2142"/>
      </w:tblGrid>
      <w:tr w:rsidR="00BF7FDD" w14:paraId="63DD4499" w14:textId="77777777" w:rsidTr="00CE578A">
        <w:tc>
          <w:tcPr>
            <w:tcW w:w="1399" w:type="dxa"/>
          </w:tcPr>
          <w:p w14:paraId="27707DEB" w14:textId="3385E20A" w:rsidR="00BF7FDD" w:rsidRPr="003047A5" w:rsidRDefault="00BF7FDD">
            <w:pPr>
              <w:rPr>
                <w:rFonts w:ascii="Georgia Pro" w:hAnsi="Georgia Pro"/>
              </w:rPr>
            </w:pPr>
            <w:r w:rsidRPr="003047A5">
              <w:rPr>
                <w:rFonts w:ascii="Georgia Pro" w:hAnsi="Georgia Pro"/>
              </w:rPr>
              <w:t>8-9 am</w:t>
            </w:r>
          </w:p>
        </w:tc>
        <w:tc>
          <w:tcPr>
            <w:tcW w:w="7951" w:type="dxa"/>
            <w:gridSpan w:val="4"/>
          </w:tcPr>
          <w:p w14:paraId="362B391E" w14:textId="77777777" w:rsidR="00BF7FDD" w:rsidRPr="003047A5" w:rsidRDefault="00BF7FDD" w:rsidP="00BF7FDD">
            <w:pPr>
              <w:jc w:val="center"/>
              <w:rPr>
                <w:rFonts w:ascii="Georgia Pro" w:hAnsi="Georgia Pro" w:cs="Arial"/>
              </w:rPr>
            </w:pPr>
            <w:r w:rsidRPr="003047A5">
              <w:rPr>
                <w:rFonts w:ascii="Georgia Pro" w:hAnsi="Georgia Pro" w:cs="Arial"/>
              </w:rPr>
              <w:t>Registration &amp; Coffee</w:t>
            </w:r>
          </w:p>
          <w:p w14:paraId="219B74D1" w14:textId="333B1648" w:rsidR="00BF7FDD" w:rsidRPr="003047A5" w:rsidRDefault="00BF7FDD" w:rsidP="00BF7FDD">
            <w:pPr>
              <w:jc w:val="center"/>
              <w:rPr>
                <w:rFonts w:ascii="Georgia Pro" w:hAnsi="Georgia Pro"/>
              </w:rPr>
            </w:pPr>
            <w:r w:rsidRPr="003047A5">
              <w:rPr>
                <w:rFonts w:ascii="Georgia Pro" w:hAnsi="Georgia Pro" w:cs="Arial"/>
                <w:i/>
                <w:iCs/>
              </w:rPr>
              <w:t>Churchill Court</w:t>
            </w:r>
          </w:p>
        </w:tc>
      </w:tr>
      <w:tr w:rsidR="00BF7FDD" w14:paraId="32F23C38" w14:textId="77777777" w:rsidTr="00CE578A">
        <w:tc>
          <w:tcPr>
            <w:tcW w:w="1399" w:type="dxa"/>
          </w:tcPr>
          <w:p w14:paraId="3A9D9725" w14:textId="7939E3D4" w:rsidR="00BF7FDD" w:rsidRPr="003047A5" w:rsidRDefault="00BF7FDD">
            <w:pPr>
              <w:rPr>
                <w:rFonts w:ascii="Georgia Pro" w:hAnsi="Georgia Pro"/>
              </w:rPr>
            </w:pPr>
            <w:r w:rsidRPr="003047A5">
              <w:rPr>
                <w:rFonts w:ascii="Georgia Pro" w:hAnsi="Georgia Pro"/>
              </w:rPr>
              <w:t>9-9:45 am</w:t>
            </w:r>
          </w:p>
        </w:tc>
        <w:tc>
          <w:tcPr>
            <w:tcW w:w="7951" w:type="dxa"/>
            <w:gridSpan w:val="4"/>
          </w:tcPr>
          <w:p w14:paraId="4800B7FC" w14:textId="723B278D" w:rsidR="00BF7FDD" w:rsidRPr="003047A5" w:rsidRDefault="00BF7FDD" w:rsidP="00BF7FDD">
            <w:pPr>
              <w:jc w:val="center"/>
              <w:rPr>
                <w:rFonts w:ascii="Georgia Pro" w:hAnsi="Georgia Pro" w:cs="Arial"/>
                <w:b/>
                <w:bCs/>
                <w:u w:val="single"/>
              </w:rPr>
            </w:pPr>
            <w:r w:rsidRPr="003047A5">
              <w:rPr>
                <w:rFonts w:ascii="Georgia Pro" w:hAnsi="Georgia Pro" w:cs="Arial"/>
              </w:rPr>
              <w:t>MC: Adam McLaren</w:t>
            </w:r>
          </w:p>
          <w:p w14:paraId="5E9F17C9" w14:textId="77777777" w:rsidR="00BF7FDD" w:rsidRPr="003047A5" w:rsidRDefault="00BF7FDD" w:rsidP="00BF7FDD">
            <w:pPr>
              <w:jc w:val="center"/>
              <w:rPr>
                <w:rFonts w:ascii="Georgia Pro" w:hAnsi="Georgia Pro" w:cs="Arial"/>
                <w:b/>
                <w:bCs/>
                <w:u w:val="single"/>
              </w:rPr>
            </w:pPr>
            <w:r w:rsidRPr="003047A5">
              <w:rPr>
                <w:rFonts w:ascii="Georgia Pro" w:hAnsi="Georgia Pro" w:cs="Arial"/>
                <w:b/>
                <w:bCs/>
                <w:u w:val="single"/>
              </w:rPr>
              <w:t>Opening Prayer and Greeting</w:t>
            </w:r>
          </w:p>
          <w:p w14:paraId="6B94F4E1" w14:textId="77777777" w:rsidR="00BF7FDD" w:rsidRPr="003047A5" w:rsidRDefault="00BF7FDD" w:rsidP="00BF7FDD">
            <w:pPr>
              <w:jc w:val="center"/>
              <w:rPr>
                <w:rFonts w:ascii="Georgia Pro" w:hAnsi="Georgia Pro" w:cs="Arial"/>
              </w:rPr>
            </w:pPr>
            <w:r w:rsidRPr="003047A5">
              <w:rPr>
                <w:rFonts w:ascii="Georgia Pro" w:hAnsi="Georgia Pro" w:cs="Arial"/>
              </w:rPr>
              <w:t>Opening Prayer – Elder and Customary Greetings</w:t>
            </w:r>
          </w:p>
          <w:p w14:paraId="4C835161" w14:textId="2FC32BCF" w:rsidR="00BF7FDD" w:rsidRPr="003047A5" w:rsidRDefault="00BF7FDD" w:rsidP="00BF7FDD">
            <w:pPr>
              <w:jc w:val="center"/>
              <w:rPr>
                <w:rFonts w:ascii="Georgia Pro" w:hAnsi="Georgia Pro" w:cs="Arial"/>
              </w:rPr>
            </w:pPr>
            <w:r w:rsidRPr="003047A5">
              <w:rPr>
                <w:rFonts w:ascii="Georgia Pro" w:hAnsi="Georgia Pro" w:cs="Arial"/>
              </w:rPr>
              <w:t>Drum</w:t>
            </w:r>
            <w:r w:rsidR="00B35310">
              <w:rPr>
                <w:rFonts w:ascii="Georgia Pro" w:hAnsi="Georgia Pro" w:cs="Arial"/>
              </w:rPr>
              <w:t xml:space="preserve">: </w:t>
            </w:r>
            <w:proofErr w:type="spellStart"/>
            <w:r w:rsidR="00B35310">
              <w:rPr>
                <w:rFonts w:ascii="Georgia Pro" w:hAnsi="Georgia Pro" w:cs="Arial"/>
              </w:rPr>
              <w:t>Biine</w:t>
            </w:r>
            <w:proofErr w:type="spellEnd"/>
            <w:r w:rsidR="00B35310">
              <w:rPr>
                <w:rFonts w:ascii="Georgia Pro" w:hAnsi="Georgia Pro" w:cs="Arial"/>
              </w:rPr>
              <w:t xml:space="preserve"> Elijah</w:t>
            </w:r>
          </w:p>
          <w:p w14:paraId="2397F6FA" w14:textId="020742A9" w:rsidR="00BF7FDD" w:rsidRPr="003047A5" w:rsidRDefault="00BF7FDD" w:rsidP="00BF7FDD">
            <w:pPr>
              <w:rPr>
                <w:rFonts w:ascii="Georgia Pro" w:hAnsi="Georgia Pro" w:cs="Arial"/>
                <w:b/>
                <w:u w:val="single"/>
              </w:rPr>
            </w:pPr>
            <w:r w:rsidRPr="003047A5">
              <w:rPr>
                <w:rFonts w:ascii="Georgia Pro" w:hAnsi="Georgia Pro" w:cs="Arial"/>
                <w:b/>
                <w:u w:val="single"/>
              </w:rPr>
              <w:t xml:space="preserve"> </w:t>
            </w:r>
          </w:p>
          <w:p w14:paraId="3FBFFD2D" w14:textId="3BDCE05C" w:rsidR="00BF7FDD" w:rsidRPr="003047A5" w:rsidRDefault="00BF7FDD" w:rsidP="00BF7FDD">
            <w:pPr>
              <w:jc w:val="center"/>
              <w:rPr>
                <w:rFonts w:ascii="Georgia Pro" w:hAnsi="Georgia Pro" w:cs="Arial"/>
                <w:b/>
                <w:u w:val="single"/>
              </w:rPr>
            </w:pPr>
            <w:r w:rsidRPr="003047A5">
              <w:rPr>
                <w:rFonts w:ascii="Georgia Pro" w:hAnsi="Georgia Pro" w:cs="Arial"/>
                <w:b/>
                <w:u w:val="single"/>
              </w:rPr>
              <w:t>Opening Comments</w:t>
            </w:r>
          </w:p>
          <w:p w14:paraId="43608C93" w14:textId="77777777" w:rsidR="00BF7FDD" w:rsidRPr="003047A5" w:rsidRDefault="00BF7FDD" w:rsidP="00BF7FDD">
            <w:pPr>
              <w:jc w:val="center"/>
              <w:rPr>
                <w:rFonts w:ascii="Georgia Pro" w:hAnsi="Georgia Pro" w:cs="Arial"/>
              </w:rPr>
            </w:pPr>
            <w:r w:rsidRPr="003047A5">
              <w:rPr>
                <w:rFonts w:ascii="Georgia Pro" w:hAnsi="Georgia Pro" w:cs="Arial"/>
              </w:rPr>
              <w:t>ONWAA President – Samantha Maracle</w:t>
            </w:r>
          </w:p>
          <w:p w14:paraId="186060AD" w14:textId="69FDCC73" w:rsidR="00BF7FDD" w:rsidRPr="003047A5" w:rsidRDefault="00BF7FDD" w:rsidP="00BF7FDD">
            <w:pPr>
              <w:jc w:val="center"/>
              <w:rPr>
                <w:rFonts w:ascii="Georgia Pro" w:hAnsi="Georgia Pro" w:cs="Arial"/>
              </w:rPr>
            </w:pPr>
            <w:r w:rsidRPr="003047A5">
              <w:rPr>
                <w:rFonts w:ascii="Georgia Pro" w:hAnsi="Georgia Pro" w:cs="Arial"/>
              </w:rPr>
              <w:t>ONWAA Executive Director – Jessica Nadjiwon</w:t>
            </w:r>
          </w:p>
          <w:p w14:paraId="4ABC400E" w14:textId="5BC00AE7" w:rsidR="00BF7FDD" w:rsidRPr="003047A5" w:rsidRDefault="00BF7FDD" w:rsidP="00BF7FDD">
            <w:pPr>
              <w:jc w:val="center"/>
              <w:rPr>
                <w:rFonts w:ascii="Georgia Pro" w:hAnsi="Georgia Pro"/>
              </w:rPr>
            </w:pPr>
          </w:p>
        </w:tc>
      </w:tr>
      <w:tr w:rsidR="00BF7FDD" w14:paraId="69ABA731" w14:textId="77777777" w:rsidTr="00CE578A">
        <w:tc>
          <w:tcPr>
            <w:tcW w:w="1399" w:type="dxa"/>
          </w:tcPr>
          <w:p w14:paraId="0C0273CB" w14:textId="53FC45CF" w:rsidR="00BF7FDD" w:rsidRPr="003047A5" w:rsidRDefault="00BF7FDD">
            <w:pPr>
              <w:rPr>
                <w:rFonts w:ascii="Georgia Pro" w:hAnsi="Georgia Pro"/>
              </w:rPr>
            </w:pPr>
            <w:r w:rsidRPr="003047A5">
              <w:rPr>
                <w:rFonts w:ascii="Georgia Pro" w:hAnsi="Georgia Pro"/>
              </w:rPr>
              <w:t>9:45 – 10:00</w:t>
            </w:r>
          </w:p>
        </w:tc>
        <w:tc>
          <w:tcPr>
            <w:tcW w:w="7951" w:type="dxa"/>
            <w:gridSpan w:val="4"/>
          </w:tcPr>
          <w:p w14:paraId="555968C7" w14:textId="77777777" w:rsidR="00BF7FDD" w:rsidRPr="003047A5" w:rsidRDefault="00BF7FDD" w:rsidP="00BF7FDD">
            <w:pPr>
              <w:jc w:val="center"/>
              <w:rPr>
                <w:rFonts w:ascii="Georgia Pro" w:hAnsi="Georgia Pro"/>
              </w:rPr>
            </w:pPr>
            <w:proofErr w:type="spellStart"/>
            <w:r w:rsidRPr="003047A5">
              <w:rPr>
                <w:rFonts w:ascii="Georgia Pro" w:hAnsi="Georgia Pro"/>
              </w:rPr>
              <w:t>Boodawewin</w:t>
            </w:r>
            <w:proofErr w:type="spellEnd"/>
            <w:r w:rsidRPr="003047A5">
              <w:rPr>
                <w:rFonts w:ascii="Georgia Pro" w:hAnsi="Georgia Pro"/>
              </w:rPr>
              <w:t xml:space="preserve"> App Presentation</w:t>
            </w:r>
          </w:p>
          <w:p w14:paraId="5520E2DA" w14:textId="54791DC4" w:rsidR="00BF7FDD" w:rsidRPr="003047A5" w:rsidRDefault="00BF7FDD" w:rsidP="00BF7FDD">
            <w:pPr>
              <w:jc w:val="center"/>
              <w:rPr>
                <w:rFonts w:ascii="Georgia Pro" w:hAnsi="Georgia Pro"/>
              </w:rPr>
            </w:pPr>
            <w:r w:rsidRPr="003047A5">
              <w:rPr>
                <w:rFonts w:ascii="Georgia Pro" w:hAnsi="Georgia Pro"/>
              </w:rPr>
              <w:t>F: Nick Puran</w:t>
            </w:r>
          </w:p>
        </w:tc>
      </w:tr>
      <w:tr w:rsidR="00BF7FDD" w14:paraId="63013980" w14:textId="77777777" w:rsidTr="00CE578A">
        <w:tc>
          <w:tcPr>
            <w:tcW w:w="1399" w:type="dxa"/>
          </w:tcPr>
          <w:p w14:paraId="0CD4C01E" w14:textId="4B0664D3" w:rsidR="00BF7FDD" w:rsidRPr="003047A5" w:rsidRDefault="00BF7FDD">
            <w:pPr>
              <w:rPr>
                <w:rFonts w:ascii="Georgia Pro" w:hAnsi="Georgia Pro"/>
              </w:rPr>
            </w:pPr>
            <w:r w:rsidRPr="003047A5">
              <w:rPr>
                <w:rFonts w:ascii="Georgia Pro" w:hAnsi="Georgia Pro"/>
              </w:rPr>
              <w:t>10:00 – 10:15</w:t>
            </w:r>
          </w:p>
        </w:tc>
        <w:tc>
          <w:tcPr>
            <w:tcW w:w="7951" w:type="dxa"/>
            <w:gridSpan w:val="4"/>
          </w:tcPr>
          <w:p w14:paraId="1392B5F6" w14:textId="77777777" w:rsidR="00BF7FDD" w:rsidRPr="003047A5" w:rsidRDefault="00BF7FDD" w:rsidP="00BF7FDD">
            <w:pPr>
              <w:jc w:val="center"/>
              <w:rPr>
                <w:rFonts w:ascii="Georgia Pro" w:hAnsi="Georgia Pro"/>
              </w:rPr>
            </w:pPr>
            <w:r w:rsidRPr="003047A5">
              <w:rPr>
                <w:rFonts w:ascii="Georgia Pro" w:hAnsi="Georgia Pro"/>
              </w:rPr>
              <w:t>Consumer Energy Efficiency Training</w:t>
            </w:r>
          </w:p>
          <w:p w14:paraId="58DAF54C" w14:textId="3B05252F" w:rsidR="00BF7FDD" w:rsidRPr="003047A5" w:rsidRDefault="00BF7FDD" w:rsidP="00BF7FDD">
            <w:pPr>
              <w:jc w:val="center"/>
              <w:rPr>
                <w:rFonts w:ascii="Georgia Pro" w:hAnsi="Georgia Pro"/>
              </w:rPr>
            </w:pPr>
            <w:r w:rsidRPr="003047A5">
              <w:rPr>
                <w:rFonts w:ascii="Georgia Pro" w:hAnsi="Georgia Pro"/>
              </w:rPr>
              <w:t>F: Sheldon Adams</w:t>
            </w:r>
          </w:p>
        </w:tc>
      </w:tr>
      <w:tr w:rsidR="002634BC" w14:paraId="28A078A0" w14:textId="77777777" w:rsidTr="00CE578A">
        <w:tc>
          <w:tcPr>
            <w:tcW w:w="1399" w:type="dxa"/>
          </w:tcPr>
          <w:p w14:paraId="06E28A79" w14:textId="46759A94" w:rsidR="002634BC" w:rsidRPr="003047A5" w:rsidRDefault="002634BC">
            <w:pPr>
              <w:rPr>
                <w:rFonts w:ascii="Georgia Pro" w:hAnsi="Georgia Pro"/>
              </w:rPr>
            </w:pPr>
            <w:r>
              <w:rPr>
                <w:rFonts w:ascii="Georgia Pro" w:hAnsi="Georgia Pro"/>
              </w:rPr>
              <w:t>10:15 – 10:30</w:t>
            </w:r>
          </w:p>
        </w:tc>
        <w:tc>
          <w:tcPr>
            <w:tcW w:w="7951" w:type="dxa"/>
            <w:gridSpan w:val="4"/>
          </w:tcPr>
          <w:p w14:paraId="55F4F2F5" w14:textId="77777777" w:rsidR="002634BC" w:rsidRDefault="002634BC" w:rsidP="00BF7FDD">
            <w:pPr>
              <w:jc w:val="center"/>
              <w:rPr>
                <w:rFonts w:ascii="Georgia Pro" w:hAnsi="Georgia Pro"/>
              </w:rPr>
            </w:pPr>
            <w:r>
              <w:rPr>
                <w:rFonts w:ascii="Georgia Pro" w:hAnsi="Georgia Pro"/>
              </w:rPr>
              <w:t>Energy Research in First Nations Communities</w:t>
            </w:r>
          </w:p>
          <w:p w14:paraId="3BE70465" w14:textId="44919117" w:rsidR="002634BC" w:rsidRPr="003047A5" w:rsidRDefault="002634BC" w:rsidP="00BF7FDD">
            <w:pPr>
              <w:jc w:val="center"/>
              <w:rPr>
                <w:rFonts w:ascii="Georgia Pro" w:hAnsi="Georgia Pro"/>
              </w:rPr>
            </w:pPr>
            <w:r>
              <w:rPr>
                <w:rFonts w:ascii="Georgia Pro" w:hAnsi="Georgia Pro"/>
              </w:rPr>
              <w:t>F: Adam McLaren</w:t>
            </w:r>
          </w:p>
        </w:tc>
      </w:tr>
      <w:tr w:rsidR="00BF7FDD" w14:paraId="3AFF3B5F" w14:textId="77777777" w:rsidTr="00CE578A">
        <w:tc>
          <w:tcPr>
            <w:tcW w:w="1399" w:type="dxa"/>
          </w:tcPr>
          <w:p w14:paraId="11FCEFBC" w14:textId="2F79EFF6" w:rsidR="00BF7FDD" w:rsidRPr="003047A5" w:rsidRDefault="00BF7FDD">
            <w:pPr>
              <w:rPr>
                <w:rFonts w:ascii="Georgia Pro" w:hAnsi="Georgia Pro"/>
              </w:rPr>
            </w:pPr>
            <w:r w:rsidRPr="003047A5">
              <w:rPr>
                <w:rFonts w:ascii="Georgia Pro" w:hAnsi="Georgia Pro"/>
              </w:rPr>
              <w:t>10:30-10:45</w:t>
            </w:r>
          </w:p>
        </w:tc>
        <w:tc>
          <w:tcPr>
            <w:tcW w:w="7951" w:type="dxa"/>
            <w:gridSpan w:val="4"/>
          </w:tcPr>
          <w:p w14:paraId="2F85CC66" w14:textId="7DB87AF0" w:rsidR="00BF7FDD" w:rsidRPr="003047A5" w:rsidRDefault="00BF7FDD" w:rsidP="00BF7FDD">
            <w:pPr>
              <w:jc w:val="center"/>
              <w:rPr>
                <w:rFonts w:ascii="Georgia Pro" w:hAnsi="Georgia Pro"/>
              </w:rPr>
            </w:pPr>
            <w:r w:rsidRPr="003047A5">
              <w:rPr>
                <w:rFonts w:ascii="Georgia Pro" w:hAnsi="Georgia Pro"/>
              </w:rPr>
              <w:t>Break</w:t>
            </w:r>
          </w:p>
        </w:tc>
      </w:tr>
      <w:tr w:rsidR="00BF7FDD" w14:paraId="5E08A4B1" w14:textId="77777777" w:rsidTr="00CE578A">
        <w:tc>
          <w:tcPr>
            <w:tcW w:w="1399" w:type="dxa"/>
          </w:tcPr>
          <w:p w14:paraId="6C958EF0" w14:textId="6B34263C" w:rsidR="00BF7FDD" w:rsidRPr="003047A5" w:rsidRDefault="00BF7FDD">
            <w:pPr>
              <w:rPr>
                <w:rFonts w:ascii="Georgia Pro" w:hAnsi="Georgia Pro"/>
              </w:rPr>
            </w:pPr>
            <w:r w:rsidRPr="003047A5">
              <w:rPr>
                <w:rFonts w:ascii="Georgia Pro" w:hAnsi="Georgia Pro"/>
              </w:rPr>
              <w:t>10:45</w:t>
            </w:r>
          </w:p>
        </w:tc>
        <w:tc>
          <w:tcPr>
            <w:tcW w:w="7951" w:type="dxa"/>
            <w:gridSpan w:val="4"/>
          </w:tcPr>
          <w:p w14:paraId="40998ED0" w14:textId="5CF9DEF5" w:rsidR="00BF7FDD" w:rsidRPr="003047A5" w:rsidRDefault="00BF7FDD" w:rsidP="00BF7FDD">
            <w:pPr>
              <w:jc w:val="center"/>
              <w:rPr>
                <w:rFonts w:ascii="Georgia Pro" w:hAnsi="Georgia Pro"/>
              </w:rPr>
            </w:pPr>
            <w:r w:rsidRPr="003047A5">
              <w:rPr>
                <w:rFonts w:ascii="Georgia Pro" w:hAnsi="Georgia Pro"/>
              </w:rPr>
              <w:t xml:space="preserve">Youth Speaker: </w:t>
            </w:r>
            <w:r w:rsidR="00CE578A">
              <w:rPr>
                <w:rFonts w:ascii="Georgia Pro" w:hAnsi="Georgia Pro"/>
              </w:rPr>
              <w:t>Serena Mendizabal</w:t>
            </w:r>
          </w:p>
        </w:tc>
      </w:tr>
      <w:tr w:rsidR="00BF7FDD" w14:paraId="40296D84" w14:textId="77777777" w:rsidTr="00CE578A">
        <w:tc>
          <w:tcPr>
            <w:tcW w:w="1399" w:type="dxa"/>
          </w:tcPr>
          <w:p w14:paraId="2E415878" w14:textId="1CC0ECC2" w:rsidR="00BF7FDD" w:rsidRPr="003047A5" w:rsidRDefault="00BF7FDD">
            <w:pPr>
              <w:rPr>
                <w:rFonts w:ascii="Georgia Pro" w:hAnsi="Georgia Pro"/>
              </w:rPr>
            </w:pPr>
            <w:r w:rsidRPr="003047A5">
              <w:rPr>
                <w:rFonts w:ascii="Georgia Pro" w:hAnsi="Georgia Pro"/>
              </w:rPr>
              <w:t>11:05</w:t>
            </w:r>
          </w:p>
        </w:tc>
        <w:tc>
          <w:tcPr>
            <w:tcW w:w="7951" w:type="dxa"/>
            <w:gridSpan w:val="4"/>
          </w:tcPr>
          <w:p w14:paraId="1BEBCD23" w14:textId="024515F5" w:rsidR="00BF7FDD" w:rsidRPr="003047A5" w:rsidRDefault="00BF7FDD" w:rsidP="00BF7FDD">
            <w:pPr>
              <w:jc w:val="center"/>
              <w:rPr>
                <w:rFonts w:ascii="Georgia Pro" w:hAnsi="Georgia Pro"/>
              </w:rPr>
            </w:pPr>
            <w:r w:rsidRPr="003047A5">
              <w:rPr>
                <w:rFonts w:ascii="Georgia Pro" w:hAnsi="Georgia Pro"/>
              </w:rPr>
              <w:t xml:space="preserve">Keynote Speaker: </w:t>
            </w:r>
            <w:r w:rsidR="00CE578A">
              <w:rPr>
                <w:rFonts w:ascii="Georgia Pro" w:hAnsi="Georgia Pro"/>
              </w:rPr>
              <w:t>Micheal Redhead Champagne</w:t>
            </w:r>
          </w:p>
        </w:tc>
      </w:tr>
      <w:tr w:rsidR="00BF7FDD" w14:paraId="1CCCB004" w14:textId="77777777" w:rsidTr="00CE578A">
        <w:tc>
          <w:tcPr>
            <w:tcW w:w="1399" w:type="dxa"/>
          </w:tcPr>
          <w:p w14:paraId="64F2754C" w14:textId="46A16F73" w:rsidR="00BF7FDD" w:rsidRPr="003047A5" w:rsidRDefault="00BF7FDD">
            <w:pPr>
              <w:rPr>
                <w:rFonts w:ascii="Georgia Pro" w:hAnsi="Georgia Pro"/>
              </w:rPr>
            </w:pPr>
            <w:r w:rsidRPr="003047A5">
              <w:rPr>
                <w:rFonts w:ascii="Georgia Pro" w:hAnsi="Georgia Pro"/>
              </w:rPr>
              <w:t>12:00</w:t>
            </w:r>
          </w:p>
        </w:tc>
        <w:tc>
          <w:tcPr>
            <w:tcW w:w="7951" w:type="dxa"/>
            <w:gridSpan w:val="4"/>
          </w:tcPr>
          <w:p w14:paraId="448AD2FB" w14:textId="3C1355E8" w:rsidR="00BF7FDD" w:rsidRPr="003047A5" w:rsidRDefault="00BF7FDD" w:rsidP="00A80528">
            <w:pPr>
              <w:jc w:val="center"/>
              <w:rPr>
                <w:rFonts w:ascii="Georgia Pro" w:hAnsi="Georgia Pro"/>
              </w:rPr>
            </w:pPr>
            <w:r w:rsidRPr="003047A5">
              <w:rPr>
                <w:rFonts w:ascii="Georgia Pro" w:hAnsi="Georgia Pro"/>
              </w:rPr>
              <w:t>Lunch</w:t>
            </w:r>
          </w:p>
        </w:tc>
      </w:tr>
      <w:tr w:rsidR="00CE578A" w14:paraId="2D3D53AB" w14:textId="77777777" w:rsidTr="00CE578A">
        <w:tc>
          <w:tcPr>
            <w:tcW w:w="1399" w:type="dxa"/>
          </w:tcPr>
          <w:p w14:paraId="3A83A104" w14:textId="17F535D1" w:rsidR="00CE578A" w:rsidRPr="003047A5" w:rsidRDefault="00CE578A">
            <w:pPr>
              <w:rPr>
                <w:rFonts w:ascii="Georgia Pro" w:hAnsi="Georgia Pro"/>
              </w:rPr>
            </w:pPr>
            <w:r w:rsidRPr="003047A5">
              <w:rPr>
                <w:rFonts w:ascii="Georgia Pro" w:hAnsi="Georgia Pro"/>
              </w:rPr>
              <w:t>1-</w:t>
            </w:r>
            <w:r>
              <w:rPr>
                <w:rFonts w:ascii="Georgia Pro" w:hAnsi="Georgia Pro"/>
              </w:rPr>
              <w:t>2</w:t>
            </w:r>
            <w:r w:rsidRPr="003047A5">
              <w:rPr>
                <w:rFonts w:ascii="Georgia Pro" w:hAnsi="Georgia Pro"/>
              </w:rPr>
              <w:t>:30 PM</w:t>
            </w:r>
          </w:p>
        </w:tc>
        <w:tc>
          <w:tcPr>
            <w:tcW w:w="1394" w:type="dxa"/>
          </w:tcPr>
          <w:p w14:paraId="54948537" w14:textId="77777777" w:rsidR="00CE578A" w:rsidRDefault="00CE578A" w:rsidP="00A80528">
            <w:pPr>
              <w:jc w:val="center"/>
              <w:rPr>
                <w:rFonts w:ascii="Georgia Pro" w:hAnsi="Georgia Pro"/>
                <w:b/>
                <w:bCs/>
              </w:rPr>
            </w:pPr>
            <w:r w:rsidRPr="003047A5">
              <w:rPr>
                <w:rFonts w:ascii="Georgia Pro" w:hAnsi="Georgia Pro"/>
                <w:b/>
                <w:bCs/>
              </w:rPr>
              <w:t>NWMO – Nuclear Waste Workshop and Focus Group</w:t>
            </w:r>
          </w:p>
          <w:p w14:paraId="2E348D7F" w14:textId="236741AB" w:rsidR="001B251D" w:rsidRPr="001B251D" w:rsidRDefault="00DD7192" w:rsidP="00A80528">
            <w:pPr>
              <w:jc w:val="center"/>
              <w:rPr>
                <w:rFonts w:ascii="Georgia Pro" w:hAnsi="Georgia Pro"/>
              </w:rPr>
            </w:pPr>
            <w:r>
              <w:rPr>
                <w:rFonts w:ascii="Georgia Pro" w:hAnsi="Georgia Pro"/>
              </w:rPr>
              <w:t>BB33</w:t>
            </w:r>
          </w:p>
        </w:tc>
        <w:tc>
          <w:tcPr>
            <w:tcW w:w="2022" w:type="dxa"/>
          </w:tcPr>
          <w:p w14:paraId="7D0AA48C" w14:textId="77777777" w:rsidR="00CE578A" w:rsidRDefault="00CE578A" w:rsidP="00A80528">
            <w:pPr>
              <w:jc w:val="center"/>
              <w:rPr>
                <w:rFonts w:ascii="Georgia Pro" w:hAnsi="Georgia Pro"/>
                <w:b/>
                <w:bCs/>
              </w:rPr>
            </w:pPr>
            <w:r>
              <w:rPr>
                <w:rFonts w:ascii="Georgia Pro" w:hAnsi="Georgia Pro"/>
                <w:b/>
                <w:bCs/>
              </w:rPr>
              <w:t>Energy Programs Outlook</w:t>
            </w:r>
          </w:p>
          <w:p w14:paraId="03C08A5B" w14:textId="77777777" w:rsidR="00CE578A" w:rsidRDefault="00CE578A" w:rsidP="00A80528">
            <w:pPr>
              <w:jc w:val="center"/>
              <w:rPr>
                <w:rFonts w:ascii="Georgia Pro" w:hAnsi="Georgia Pro"/>
              </w:rPr>
            </w:pPr>
            <w:r w:rsidRPr="00CE578A">
              <w:rPr>
                <w:rFonts w:ascii="Georgia Pro" w:hAnsi="Georgia Pro"/>
              </w:rPr>
              <w:t>F: Sheldon Adams and OESP Intake Team</w:t>
            </w:r>
          </w:p>
          <w:p w14:paraId="0CFE8056" w14:textId="673F9BCB" w:rsidR="001B251D" w:rsidRPr="00CE578A" w:rsidRDefault="00DD7192" w:rsidP="00A80528">
            <w:pPr>
              <w:jc w:val="center"/>
              <w:rPr>
                <w:rFonts w:ascii="Georgia Pro" w:hAnsi="Georgia Pro"/>
              </w:rPr>
            </w:pPr>
            <w:r>
              <w:rPr>
                <w:rFonts w:ascii="Georgia Pro" w:hAnsi="Georgia Pro"/>
              </w:rPr>
              <w:t>Mountbatten A</w:t>
            </w:r>
          </w:p>
        </w:tc>
        <w:tc>
          <w:tcPr>
            <w:tcW w:w="2410" w:type="dxa"/>
          </w:tcPr>
          <w:p w14:paraId="4C800472" w14:textId="77777777" w:rsidR="00CE578A" w:rsidRPr="0053299D" w:rsidRDefault="00CE578A" w:rsidP="00A80528">
            <w:pPr>
              <w:jc w:val="center"/>
              <w:rPr>
                <w:rFonts w:ascii="Georgia Pro" w:eastAsia="Aptos" w:hAnsi="Georgia Pro" w:cs="Aptos"/>
                <w:b/>
                <w:bCs/>
                <w:lang w:val="en-US"/>
              </w:rPr>
            </w:pPr>
            <w:r w:rsidRPr="0053299D">
              <w:rPr>
                <w:rFonts w:ascii="Georgia Pro" w:eastAsia="Aptos" w:hAnsi="Georgia Pro" w:cs="Aptos"/>
                <w:b/>
                <w:bCs/>
                <w:lang w:val="en-US"/>
              </w:rPr>
              <w:t>Healthy Homes Training</w:t>
            </w:r>
          </w:p>
          <w:p w14:paraId="7165C8B6" w14:textId="77777777" w:rsidR="00CE578A" w:rsidRDefault="00CE578A" w:rsidP="00A80528">
            <w:pPr>
              <w:jc w:val="center"/>
              <w:rPr>
                <w:rFonts w:ascii="Georgia Pro" w:hAnsi="Georgia Pro"/>
              </w:rPr>
            </w:pPr>
            <w:r w:rsidRPr="42DA4E8A">
              <w:rPr>
                <w:rFonts w:ascii="Georgia Pro" w:hAnsi="Georgia Pro"/>
              </w:rPr>
              <w:t xml:space="preserve">F: </w:t>
            </w:r>
            <w:r>
              <w:rPr>
                <w:rFonts w:ascii="Georgia Pro" w:hAnsi="Georgia Pro"/>
              </w:rPr>
              <w:t>Home Inspectors Group</w:t>
            </w:r>
          </w:p>
          <w:p w14:paraId="1A8E18D2" w14:textId="7E58EC2A" w:rsidR="00683938" w:rsidRPr="003047A5" w:rsidRDefault="00DD7192" w:rsidP="00A80528">
            <w:pPr>
              <w:jc w:val="center"/>
              <w:rPr>
                <w:rFonts w:ascii="Georgia Pro" w:hAnsi="Georgia Pro"/>
              </w:rPr>
            </w:pPr>
            <w:r>
              <w:rPr>
                <w:rFonts w:ascii="Georgia Pro" w:hAnsi="Georgia Pro"/>
              </w:rPr>
              <w:t>Mountbatten B</w:t>
            </w:r>
          </w:p>
        </w:tc>
        <w:tc>
          <w:tcPr>
            <w:tcW w:w="2125" w:type="dxa"/>
          </w:tcPr>
          <w:p w14:paraId="4F396DD0" w14:textId="25C08155" w:rsidR="00257907" w:rsidRPr="0053299D" w:rsidRDefault="00E535E0" w:rsidP="00E535E0">
            <w:pPr>
              <w:jc w:val="center"/>
              <w:rPr>
                <w:rFonts w:ascii="Georgia Pro" w:hAnsi="Georgia Pro"/>
                <w:b/>
                <w:bCs/>
              </w:rPr>
            </w:pPr>
            <w:r w:rsidRPr="0053299D">
              <w:rPr>
                <w:rFonts w:ascii="Georgia Pro" w:hAnsi="Georgia Pro"/>
                <w:b/>
                <w:bCs/>
              </w:rPr>
              <w:t>Efficiency First: Aligning Income Assistance and Energy Upgrades to End Energy Poverty</w:t>
            </w:r>
          </w:p>
          <w:p w14:paraId="4829C68E" w14:textId="77777777" w:rsidR="00CE578A" w:rsidRDefault="009D5553" w:rsidP="00A80528">
            <w:pPr>
              <w:jc w:val="center"/>
              <w:rPr>
                <w:rFonts w:ascii="Georgia Pro" w:hAnsi="Georgia Pro"/>
              </w:rPr>
            </w:pPr>
            <w:r w:rsidRPr="00FE3DB7">
              <w:rPr>
                <w:rFonts w:ascii="Georgia Pro" w:hAnsi="Georgia Pro"/>
              </w:rPr>
              <w:t xml:space="preserve">F: </w:t>
            </w:r>
            <w:r w:rsidR="00257907" w:rsidRPr="00FE3DB7">
              <w:rPr>
                <w:rFonts w:ascii="Georgia Pro" w:hAnsi="Georgia Pro"/>
              </w:rPr>
              <w:t>A</w:t>
            </w:r>
            <w:r w:rsidR="00257907" w:rsidRPr="00257907">
              <w:rPr>
                <w:rFonts w:ascii="Georgia Pro" w:hAnsi="Georgia Pro"/>
              </w:rPr>
              <w:t xml:space="preserve">bhi </w:t>
            </w:r>
            <w:proofErr w:type="spellStart"/>
            <w:r w:rsidR="00257907" w:rsidRPr="00257907">
              <w:rPr>
                <w:rFonts w:ascii="Georgia Pro" w:hAnsi="Georgia Pro"/>
              </w:rPr>
              <w:t>Kantameni</w:t>
            </w:r>
            <w:proofErr w:type="spellEnd"/>
          </w:p>
          <w:p w14:paraId="66C4F6CF" w14:textId="1AE7B76F" w:rsidR="00683938" w:rsidRPr="00683938" w:rsidRDefault="00683938" w:rsidP="00A80528">
            <w:pPr>
              <w:jc w:val="center"/>
              <w:rPr>
                <w:rFonts w:ascii="Georgia Pro" w:hAnsi="Georgia Pro"/>
              </w:rPr>
            </w:pPr>
            <w:r w:rsidRPr="00683938">
              <w:rPr>
                <w:rFonts w:ascii="Georgia Pro" w:hAnsi="Georgia Pro"/>
              </w:rPr>
              <w:t>C</w:t>
            </w:r>
            <w:r w:rsidR="00EA39DE">
              <w:rPr>
                <w:rFonts w:ascii="Georgia Pro" w:hAnsi="Georgia Pro"/>
              </w:rPr>
              <w:t>hurchill Ba</w:t>
            </w:r>
            <w:r w:rsidR="00F07270">
              <w:rPr>
                <w:rFonts w:ascii="Georgia Pro" w:hAnsi="Georgia Pro"/>
              </w:rPr>
              <w:t>llr</w:t>
            </w:r>
            <w:r w:rsidRPr="00683938">
              <w:rPr>
                <w:rFonts w:ascii="Georgia Pro" w:hAnsi="Georgia Pro"/>
              </w:rPr>
              <w:t>oom</w:t>
            </w:r>
          </w:p>
        </w:tc>
      </w:tr>
      <w:tr w:rsidR="00CE578A" w14:paraId="7688C51C" w14:textId="77777777" w:rsidTr="00CE578A">
        <w:tc>
          <w:tcPr>
            <w:tcW w:w="1399" w:type="dxa"/>
          </w:tcPr>
          <w:p w14:paraId="7EB291D6" w14:textId="2CCEC880" w:rsidR="00CE578A" w:rsidRPr="003047A5" w:rsidRDefault="00CE578A">
            <w:pPr>
              <w:rPr>
                <w:rFonts w:ascii="Georgia Pro" w:hAnsi="Georgia Pro"/>
              </w:rPr>
            </w:pPr>
            <w:r>
              <w:rPr>
                <w:rFonts w:ascii="Georgia Pro" w:hAnsi="Georgia Pro"/>
              </w:rPr>
              <w:t>2:45 pm – 4:15 pm</w:t>
            </w:r>
          </w:p>
        </w:tc>
        <w:tc>
          <w:tcPr>
            <w:tcW w:w="1394" w:type="dxa"/>
          </w:tcPr>
          <w:p w14:paraId="318A4B90" w14:textId="77777777" w:rsidR="00CE578A" w:rsidRDefault="00CE578A" w:rsidP="00A80528">
            <w:pPr>
              <w:jc w:val="center"/>
              <w:rPr>
                <w:rFonts w:ascii="Georgia Pro" w:hAnsi="Georgia Pro"/>
                <w:b/>
                <w:bCs/>
              </w:rPr>
            </w:pPr>
            <w:r w:rsidRPr="003047A5">
              <w:rPr>
                <w:rFonts w:ascii="Georgia Pro" w:hAnsi="Georgia Pro"/>
                <w:b/>
                <w:bCs/>
              </w:rPr>
              <w:t>NWMO – Nuclear Waste Workshop and Focus Group</w:t>
            </w:r>
          </w:p>
          <w:p w14:paraId="2391BF52" w14:textId="7D5F30D3" w:rsidR="00DD7192" w:rsidRPr="00DD7192" w:rsidRDefault="00DD7192" w:rsidP="00A80528">
            <w:pPr>
              <w:jc w:val="center"/>
              <w:rPr>
                <w:rFonts w:ascii="Georgia Pro" w:hAnsi="Georgia Pro"/>
              </w:rPr>
            </w:pPr>
            <w:r w:rsidRPr="00DD7192">
              <w:rPr>
                <w:rFonts w:ascii="Georgia Pro" w:hAnsi="Georgia Pro"/>
              </w:rPr>
              <w:t>BB33</w:t>
            </w:r>
          </w:p>
        </w:tc>
        <w:tc>
          <w:tcPr>
            <w:tcW w:w="2022" w:type="dxa"/>
          </w:tcPr>
          <w:p w14:paraId="7C7CCE5A" w14:textId="77777777" w:rsidR="00CE578A" w:rsidRDefault="00CE578A" w:rsidP="00CE578A">
            <w:pPr>
              <w:jc w:val="center"/>
              <w:rPr>
                <w:rFonts w:ascii="Georgia Pro" w:hAnsi="Georgia Pro"/>
                <w:b/>
                <w:bCs/>
              </w:rPr>
            </w:pPr>
            <w:r>
              <w:rPr>
                <w:rFonts w:ascii="Georgia Pro" w:hAnsi="Georgia Pro"/>
                <w:b/>
                <w:bCs/>
              </w:rPr>
              <w:t>Energy Programs Outlook</w:t>
            </w:r>
          </w:p>
          <w:p w14:paraId="16EE1151" w14:textId="77777777" w:rsidR="00CE578A" w:rsidRDefault="00CE578A" w:rsidP="00CE578A">
            <w:pPr>
              <w:jc w:val="center"/>
              <w:rPr>
                <w:rFonts w:ascii="Georgia Pro" w:hAnsi="Georgia Pro"/>
              </w:rPr>
            </w:pPr>
            <w:r w:rsidRPr="00CE578A">
              <w:rPr>
                <w:rFonts w:ascii="Georgia Pro" w:hAnsi="Georgia Pro"/>
              </w:rPr>
              <w:t>F: Sheldon Adams and OESP Intake Team</w:t>
            </w:r>
          </w:p>
          <w:p w14:paraId="29657AF1" w14:textId="45EE616B" w:rsidR="00DD7192" w:rsidRPr="00DD7192" w:rsidRDefault="00DD7192" w:rsidP="00CE578A">
            <w:pPr>
              <w:jc w:val="center"/>
              <w:rPr>
                <w:rFonts w:ascii="Georgia Pro" w:hAnsi="Georgia Pro"/>
              </w:rPr>
            </w:pPr>
            <w:r w:rsidRPr="00DD7192">
              <w:rPr>
                <w:rFonts w:ascii="Georgia Pro" w:hAnsi="Georgia Pro"/>
              </w:rPr>
              <w:t>Mountbatten A</w:t>
            </w:r>
          </w:p>
        </w:tc>
        <w:tc>
          <w:tcPr>
            <w:tcW w:w="2410" w:type="dxa"/>
          </w:tcPr>
          <w:p w14:paraId="3DB75B60" w14:textId="77777777" w:rsidR="00CE578A" w:rsidRDefault="00996B6E" w:rsidP="00A80528">
            <w:pPr>
              <w:jc w:val="center"/>
              <w:rPr>
                <w:rFonts w:ascii="Georgia Pro" w:eastAsia="Aptos" w:hAnsi="Georgia Pro" w:cs="Aptos"/>
                <w:sz w:val="24"/>
                <w:szCs w:val="24"/>
                <w:lang w:val="en-US"/>
              </w:rPr>
            </w:pPr>
            <w:r w:rsidRPr="00996B6E">
              <w:rPr>
                <w:rFonts w:ascii="Georgia Pro" w:hAnsi="Georgia Pro"/>
                <w:b/>
                <w:bCs/>
                <w:lang w:val="en-US"/>
              </w:rPr>
              <w:t xml:space="preserve">Manito Aki </w:t>
            </w:r>
            <w:proofErr w:type="spellStart"/>
            <w:r w:rsidRPr="00996B6E">
              <w:rPr>
                <w:rFonts w:ascii="Georgia Pro" w:hAnsi="Georgia Pro"/>
                <w:b/>
                <w:bCs/>
                <w:lang w:val="en-US"/>
              </w:rPr>
              <w:t>Inaakonigewin</w:t>
            </w:r>
            <w:proofErr w:type="spellEnd"/>
            <w:r>
              <w:rPr>
                <w:lang w:val="en-US"/>
              </w:rPr>
              <w:t xml:space="preserve">               </w:t>
            </w:r>
            <w:r w:rsidR="003F7D3C">
              <w:rPr>
                <w:rFonts w:ascii="Georgia Pro" w:eastAsia="Aptos" w:hAnsi="Georgia Pro" w:cs="Aptos"/>
                <w:sz w:val="24"/>
                <w:szCs w:val="24"/>
                <w:lang w:val="en-US"/>
              </w:rPr>
              <w:t>F: Treaty 3</w:t>
            </w:r>
            <w:r>
              <w:rPr>
                <w:rFonts w:ascii="Georgia Pro" w:eastAsia="Aptos" w:hAnsi="Georgia Pro" w:cs="Aptos"/>
                <w:sz w:val="24"/>
                <w:szCs w:val="24"/>
                <w:lang w:val="en-US"/>
              </w:rPr>
              <w:t xml:space="preserve"> TPU Department</w:t>
            </w:r>
          </w:p>
          <w:p w14:paraId="352A3456" w14:textId="5AE5F7A8" w:rsidR="00DD7192" w:rsidRPr="00CE578A" w:rsidRDefault="00DD7192" w:rsidP="00A80528">
            <w:pPr>
              <w:jc w:val="center"/>
              <w:rPr>
                <w:rFonts w:ascii="Georgia Pro" w:eastAsia="Aptos" w:hAnsi="Georgia Pro" w:cs="Aptos"/>
                <w:sz w:val="24"/>
                <w:szCs w:val="24"/>
                <w:lang w:val="en-US"/>
              </w:rPr>
            </w:pPr>
            <w:r>
              <w:rPr>
                <w:rFonts w:ascii="Georgia Pro" w:eastAsia="Aptos" w:hAnsi="Georgia Pro" w:cs="Aptos"/>
                <w:sz w:val="24"/>
                <w:szCs w:val="24"/>
                <w:lang w:val="en-US"/>
              </w:rPr>
              <w:t>Mountbatten B</w:t>
            </w:r>
          </w:p>
        </w:tc>
        <w:tc>
          <w:tcPr>
            <w:tcW w:w="2125" w:type="dxa"/>
          </w:tcPr>
          <w:p w14:paraId="3CF83F8C" w14:textId="06DBB179" w:rsidR="00CE578A" w:rsidRPr="00D3068A" w:rsidRDefault="00461ACB" w:rsidP="00461ACB">
            <w:pPr>
              <w:jc w:val="center"/>
              <w:rPr>
                <w:rStyle w:val="Strong"/>
                <w:rFonts w:ascii="Georgia Pro" w:hAnsi="Georgia Pro"/>
              </w:rPr>
            </w:pPr>
            <w:r w:rsidRPr="00D3068A">
              <w:rPr>
                <w:rFonts w:ascii="Georgia Pro" w:hAnsi="Georgia Pro"/>
                <w:b/>
                <w:bCs/>
              </w:rPr>
              <w:t>Community-Led Project Implementation: Wisdom &amp; Experiences from Sacred Earth</w:t>
            </w:r>
          </w:p>
          <w:p w14:paraId="58FA1352" w14:textId="77777777" w:rsidR="00257907" w:rsidRDefault="00257907" w:rsidP="00A80528">
            <w:pPr>
              <w:jc w:val="center"/>
              <w:rPr>
                <w:rStyle w:val="Strong"/>
                <w:rFonts w:ascii="Georgia Pro" w:hAnsi="Georgia Pro"/>
                <w:b w:val="0"/>
                <w:bCs w:val="0"/>
              </w:rPr>
            </w:pPr>
            <w:r w:rsidRPr="00D3068A">
              <w:rPr>
                <w:rStyle w:val="Strong"/>
                <w:rFonts w:ascii="Georgia Pro" w:hAnsi="Georgia Pro"/>
                <w:b w:val="0"/>
                <w:bCs w:val="0"/>
              </w:rPr>
              <w:lastRenderedPageBreak/>
              <w:t>F: Serena Men</w:t>
            </w:r>
            <w:r w:rsidR="00461ACB" w:rsidRPr="00D3068A">
              <w:rPr>
                <w:rStyle w:val="Strong"/>
                <w:rFonts w:ascii="Georgia Pro" w:hAnsi="Georgia Pro"/>
                <w:b w:val="0"/>
                <w:bCs w:val="0"/>
              </w:rPr>
              <w:t>d</w:t>
            </w:r>
            <w:r w:rsidRPr="00D3068A">
              <w:rPr>
                <w:rStyle w:val="Strong"/>
                <w:rFonts w:ascii="Georgia Pro" w:hAnsi="Georgia Pro"/>
                <w:b w:val="0"/>
                <w:bCs w:val="0"/>
              </w:rPr>
              <w:t>izabal</w:t>
            </w:r>
          </w:p>
          <w:p w14:paraId="2F269758" w14:textId="5759E68F" w:rsidR="006D6BA0" w:rsidRPr="006D6BA0" w:rsidRDefault="006D6BA0" w:rsidP="00A80528">
            <w:pPr>
              <w:jc w:val="center"/>
              <w:rPr>
                <w:rStyle w:val="Strong"/>
                <w:rFonts w:ascii="Georgia Pro" w:hAnsi="Georgia Pro"/>
                <w:b w:val="0"/>
                <w:bCs w:val="0"/>
              </w:rPr>
            </w:pPr>
            <w:r w:rsidRPr="006D6BA0">
              <w:rPr>
                <w:rStyle w:val="Strong"/>
                <w:rFonts w:ascii="Georgia Pro" w:hAnsi="Georgia Pro"/>
                <w:b w:val="0"/>
                <w:bCs w:val="0"/>
              </w:rPr>
              <w:t>Churchill</w:t>
            </w:r>
          </w:p>
        </w:tc>
      </w:tr>
    </w:tbl>
    <w:p w14:paraId="7495ED5D" w14:textId="77777777" w:rsidR="00BF7FDD" w:rsidRDefault="00BF7FDD"/>
    <w:p w14:paraId="6FA00EF5" w14:textId="6782A034" w:rsidR="00A80528" w:rsidRPr="00B87C8E" w:rsidRDefault="00A80528" w:rsidP="00A80528">
      <w:pPr>
        <w:rPr>
          <w:rFonts w:ascii="Verdana Pro" w:hAnsi="Verdana Pro"/>
          <w:sz w:val="32"/>
          <w:szCs w:val="32"/>
        </w:rPr>
      </w:pPr>
      <w:r w:rsidRPr="003047A5">
        <w:rPr>
          <w:rFonts w:ascii="Verdana Pro" w:hAnsi="Verdana Pro"/>
          <w:sz w:val="32"/>
          <w:szCs w:val="32"/>
        </w:rPr>
        <w:t>Tuesday, October 21</w:t>
      </w:r>
      <w:r w:rsidRPr="003047A5">
        <w:rPr>
          <w:rFonts w:ascii="Verdana Pro" w:hAnsi="Verdana Pro"/>
          <w:sz w:val="32"/>
          <w:szCs w:val="32"/>
          <w:vertAlign w:val="superscript"/>
        </w:rPr>
        <w:t>st</w:t>
      </w:r>
      <w:r w:rsidRPr="003047A5">
        <w:rPr>
          <w:rFonts w:ascii="Verdana Pro" w:hAnsi="Verdana Pro"/>
          <w:sz w:val="32"/>
          <w:szCs w:val="32"/>
        </w:rPr>
        <w:t>, 2025</w:t>
      </w:r>
    </w:p>
    <w:tbl>
      <w:tblPr>
        <w:tblStyle w:val="TableGrid"/>
        <w:tblW w:w="0" w:type="auto"/>
        <w:tblLook w:val="04A0" w:firstRow="1" w:lastRow="0" w:firstColumn="1" w:lastColumn="0" w:noHBand="0" w:noVBand="1"/>
      </w:tblPr>
      <w:tblGrid>
        <w:gridCol w:w="1413"/>
        <w:gridCol w:w="3968"/>
        <w:gridCol w:w="3969"/>
      </w:tblGrid>
      <w:tr w:rsidR="00A80528" w14:paraId="454A12F6" w14:textId="77777777" w:rsidTr="42DA4E8A">
        <w:tc>
          <w:tcPr>
            <w:tcW w:w="1413" w:type="dxa"/>
          </w:tcPr>
          <w:p w14:paraId="6A6AC064" w14:textId="77777777" w:rsidR="00A80528" w:rsidRPr="003047A5" w:rsidRDefault="00A80528" w:rsidP="00C765F7">
            <w:pPr>
              <w:rPr>
                <w:rFonts w:ascii="Georgia Pro" w:hAnsi="Georgia Pro"/>
              </w:rPr>
            </w:pPr>
            <w:r w:rsidRPr="003047A5">
              <w:rPr>
                <w:rFonts w:ascii="Georgia Pro" w:hAnsi="Georgia Pro"/>
              </w:rPr>
              <w:t>8-9 am</w:t>
            </w:r>
          </w:p>
        </w:tc>
        <w:tc>
          <w:tcPr>
            <w:tcW w:w="7937" w:type="dxa"/>
            <w:gridSpan w:val="2"/>
          </w:tcPr>
          <w:p w14:paraId="1C63B20B" w14:textId="4A46E49E" w:rsidR="00A80528" w:rsidRPr="003047A5" w:rsidRDefault="00A80528" w:rsidP="00C765F7">
            <w:pPr>
              <w:jc w:val="center"/>
              <w:rPr>
                <w:rFonts w:ascii="Georgia Pro" w:hAnsi="Georgia Pro" w:cs="Arial"/>
              </w:rPr>
            </w:pPr>
            <w:r w:rsidRPr="003047A5">
              <w:rPr>
                <w:rFonts w:ascii="Georgia Pro" w:hAnsi="Georgia Pro" w:cs="Arial"/>
              </w:rPr>
              <w:t>Coffee</w:t>
            </w:r>
          </w:p>
          <w:p w14:paraId="37B2112F" w14:textId="1CBD4F1A" w:rsidR="00A80528" w:rsidRPr="003047A5" w:rsidRDefault="00A80528" w:rsidP="00C765F7">
            <w:pPr>
              <w:jc w:val="center"/>
              <w:rPr>
                <w:rFonts w:ascii="Georgia Pro" w:hAnsi="Georgia Pro"/>
              </w:rPr>
            </w:pPr>
          </w:p>
        </w:tc>
      </w:tr>
      <w:tr w:rsidR="00A80528" w14:paraId="7052F50A" w14:textId="77777777" w:rsidTr="42DA4E8A">
        <w:tc>
          <w:tcPr>
            <w:tcW w:w="1413" w:type="dxa"/>
          </w:tcPr>
          <w:p w14:paraId="45C64DDE" w14:textId="5335E11D" w:rsidR="00A80528" w:rsidRPr="003047A5" w:rsidRDefault="00A80528" w:rsidP="00C765F7">
            <w:pPr>
              <w:rPr>
                <w:rFonts w:ascii="Georgia Pro" w:hAnsi="Georgia Pro"/>
              </w:rPr>
            </w:pPr>
          </w:p>
        </w:tc>
        <w:tc>
          <w:tcPr>
            <w:tcW w:w="3968" w:type="dxa"/>
          </w:tcPr>
          <w:p w14:paraId="5AADAA90" w14:textId="0854D183" w:rsidR="00A80528" w:rsidRPr="003047A5" w:rsidRDefault="00A80528" w:rsidP="00A80528">
            <w:pPr>
              <w:jc w:val="center"/>
              <w:rPr>
                <w:rFonts w:ascii="Georgia Pro" w:hAnsi="Georgia Pro"/>
                <w:b/>
                <w:bCs/>
              </w:rPr>
            </w:pPr>
            <w:r w:rsidRPr="003047A5">
              <w:rPr>
                <w:rFonts w:ascii="Georgia Pro" w:hAnsi="Georgia Pro"/>
                <w:b/>
                <w:bCs/>
              </w:rPr>
              <w:t>How do we make energy efficiency “Sexy”?</w:t>
            </w:r>
          </w:p>
          <w:p w14:paraId="310961FC" w14:textId="77777777" w:rsidR="00A80528" w:rsidRDefault="00A80528" w:rsidP="00A80528">
            <w:pPr>
              <w:jc w:val="center"/>
              <w:rPr>
                <w:rFonts w:ascii="Georgia Pro" w:hAnsi="Georgia Pro"/>
              </w:rPr>
            </w:pPr>
            <w:r w:rsidRPr="42DA4E8A">
              <w:rPr>
                <w:rFonts w:ascii="Georgia Pro" w:hAnsi="Georgia Pro"/>
              </w:rPr>
              <w:t>F: Adam Mc</w:t>
            </w:r>
            <w:r w:rsidR="00B96B50">
              <w:rPr>
                <w:rFonts w:ascii="Georgia Pro" w:hAnsi="Georgia Pro"/>
              </w:rPr>
              <w:t>L</w:t>
            </w:r>
            <w:r w:rsidRPr="42DA4E8A">
              <w:rPr>
                <w:rFonts w:ascii="Georgia Pro" w:hAnsi="Georgia Pro"/>
              </w:rPr>
              <w:t xml:space="preserve">aren and </w:t>
            </w:r>
            <w:r w:rsidR="57D47D95" w:rsidRPr="42DA4E8A">
              <w:rPr>
                <w:rFonts w:ascii="Georgia Pro" w:hAnsi="Georgia Pro"/>
              </w:rPr>
              <w:t>Ray Fox</w:t>
            </w:r>
          </w:p>
          <w:p w14:paraId="12949EC1" w14:textId="6153C1CA" w:rsidR="00DD7192" w:rsidRPr="003047A5" w:rsidRDefault="00DD7192" w:rsidP="00A80528">
            <w:pPr>
              <w:jc w:val="center"/>
              <w:rPr>
                <w:rFonts w:ascii="Georgia Pro" w:hAnsi="Georgia Pro"/>
              </w:rPr>
            </w:pPr>
            <w:r>
              <w:rPr>
                <w:rFonts w:ascii="Georgia Pro" w:hAnsi="Georgia Pro"/>
              </w:rPr>
              <w:t>BB33</w:t>
            </w:r>
          </w:p>
        </w:tc>
        <w:tc>
          <w:tcPr>
            <w:tcW w:w="3969" w:type="dxa"/>
          </w:tcPr>
          <w:p w14:paraId="3D17BDD4" w14:textId="77777777" w:rsidR="00CE578A" w:rsidRDefault="00CE578A" w:rsidP="00A80528">
            <w:pPr>
              <w:jc w:val="center"/>
              <w:rPr>
                <w:rFonts w:ascii="Georgia Pro" w:hAnsi="Georgia Pro"/>
                <w:b/>
                <w:bCs/>
              </w:rPr>
            </w:pPr>
            <w:r>
              <w:rPr>
                <w:rFonts w:ascii="Georgia Pro" w:hAnsi="Georgia Pro"/>
                <w:b/>
                <w:bCs/>
              </w:rPr>
              <w:t>Showcase: Home Energy Efficiency Training</w:t>
            </w:r>
          </w:p>
          <w:p w14:paraId="03380858" w14:textId="77777777" w:rsidR="00CE578A" w:rsidRDefault="00CE578A" w:rsidP="00A80528">
            <w:pPr>
              <w:jc w:val="center"/>
              <w:rPr>
                <w:rFonts w:ascii="Georgia Pro" w:hAnsi="Georgia Pro"/>
              </w:rPr>
            </w:pPr>
            <w:r>
              <w:rPr>
                <w:rFonts w:ascii="Georgia Pro" w:hAnsi="Georgia Pro"/>
              </w:rPr>
              <w:t>F: Sheldon Adams</w:t>
            </w:r>
          </w:p>
          <w:p w14:paraId="77180A60" w14:textId="3846EA0A" w:rsidR="00A80528" w:rsidRPr="003047A5" w:rsidRDefault="00DD7192" w:rsidP="00A80528">
            <w:pPr>
              <w:jc w:val="center"/>
              <w:rPr>
                <w:rFonts w:ascii="Georgia Pro" w:hAnsi="Georgia Pro"/>
              </w:rPr>
            </w:pPr>
            <w:r>
              <w:rPr>
                <w:rFonts w:ascii="Georgia Pro" w:hAnsi="Georgia Pro"/>
              </w:rPr>
              <w:t>Mountbatten A</w:t>
            </w:r>
          </w:p>
        </w:tc>
      </w:tr>
      <w:tr w:rsidR="00A80528" w14:paraId="00127541" w14:textId="77777777" w:rsidTr="42DA4E8A">
        <w:tc>
          <w:tcPr>
            <w:tcW w:w="1413" w:type="dxa"/>
          </w:tcPr>
          <w:p w14:paraId="1373DAA6" w14:textId="77777777" w:rsidR="00A80528" w:rsidRPr="003047A5" w:rsidRDefault="00A80528" w:rsidP="00C765F7">
            <w:pPr>
              <w:rPr>
                <w:rFonts w:ascii="Georgia Pro" w:hAnsi="Georgia Pro"/>
              </w:rPr>
            </w:pPr>
          </w:p>
        </w:tc>
        <w:tc>
          <w:tcPr>
            <w:tcW w:w="3968" w:type="dxa"/>
          </w:tcPr>
          <w:p w14:paraId="519B1007" w14:textId="20A03786" w:rsidR="00A80528" w:rsidRPr="006E7BCF" w:rsidRDefault="00CE578A" w:rsidP="335F7585">
            <w:pPr>
              <w:jc w:val="center"/>
              <w:rPr>
                <w:rFonts w:ascii="Georgia Pro" w:hAnsi="Georgia Pro"/>
                <w:b/>
                <w:bCs/>
              </w:rPr>
            </w:pPr>
            <w:r w:rsidRPr="006E7BCF">
              <w:rPr>
                <w:rFonts w:ascii="Georgia Pro" w:hAnsi="Georgia Pro"/>
                <w:b/>
                <w:bCs/>
              </w:rPr>
              <w:t xml:space="preserve">Navigating </w:t>
            </w:r>
            <w:r w:rsidR="005611C7">
              <w:rPr>
                <w:rFonts w:ascii="Georgia Pro" w:hAnsi="Georgia Pro"/>
                <w:b/>
                <w:bCs/>
              </w:rPr>
              <w:t>“</w:t>
            </w:r>
            <w:r w:rsidRPr="006E7BCF">
              <w:rPr>
                <w:rFonts w:ascii="Georgia Pro" w:hAnsi="Georgia Pro"/>
                <w:b/>
                <w:bCs/>
              </w:rPr>
              <w:t>NDN</w:t>
            </w:r>
            <w:r w:rsidR="005611C7">
              <w:rPr>
                <w:rFonts w:ascii="Georgia Pro" w:hAnsi="Georgia Pro"/>
                <w:b/>
                <w:bCs/>
              </w:rPr>
              <w:t>”</w:t>
            </w:r>
            <w:r w:rsidRPr="006E7BCF">
              <w:rPr>
                <w:rFonts w:ascii="Georgia Pro" w:hAnsi="Georgia Pro"/>
                <w:b/>
                <w:bCs/>
              </w:rPr>
              <w:t xml:space="preserve"> Country</w:t>
            </w:r>
          </w:p>
          <w:p w14:paraId="3E255B5C" w14:textId="77777777" w:rsidR="00CE578A" w:rsidRDefault="00CE578A" w:rsidP="335F7585">
            <w:pPr>
              <w:jc w:val="center"/>
              <w:rPr>
                <w:rFonts w:ascii="Georgia Pro" w:hAnsi="Georgia Pro"/>
              </w:rPr>
            </w:pPr>
            <w:r>
              <w:rPr>
                <w:rFonts w:ascii="Georgia Pro" w:hAnsi="Georgia Pro"/>
              </w:rPr>
              <w:t>F: Jessica Nadjiwon</w:t>
            </w:r>
          </w:p>
          <w:p w14:paraId="5961F67D" w14:textId="6CD1036B" w:rsidR="00CE578A" w:rsidRPr="003047A5" w:rsidRDefault="00CE578A" w:rsidP="335F7585">
            <w:pPr>
              <w:jc w:val="center"/>
              <w:rPr>
                <w:rFonts w:ascii="Georgia Pro" w:hAnsi="Georgia Pro"/>
              </w:rPr>
            </w:pPr>
            <w:r>
              <w:rPr>
                <w:rFonts w:ascii="Georgia Pro" w:hAnsi="Georgia Pro"/>
              </w:rPr>
              <w:t>Churchill Ballroom</w:t>
            </w:r>
          </w:p>
        </w:tc>
        <w:tc>
          <w:tcPr>
            <w:tcW w:w="3969" w:type="dxa"/>
          </w:tcPr>
          <w:p w14:paraId="5E97C94D" w14:textId="2A2E5735" w:rsidR="00DD7192" w:rsidRPr="00DD7192" w:rsidRDefault="00CE578A" w:rsidP="00DD7192">
            <w:pPr>
              <w:spacing w:after="160" w:line="276" w:lineRule="auto"/>
              <w:jc w:val="center"/>
              <w:rPr>
                <w:rFonts w:ascii="Georgia Pro" w:hAnsi="Georgia Pro"/>
              </w:rPr>
            </w:pPr>
            <w:r w:rsidRPr="00B96B50">
              <w:rPr>
                <w:rFonts w:ascii="Georgia Pro" w:eastAsia="Aptos" w:hAnsi="Georgia Pro" w:cs="Aptos"/>
                <w:b/>
                <w:bCs/>
                <w:lang w:val="en-US"/>
              </w:rPr>
              <w:t>Energy as a Relationship</w:t>
            </w:r>
            <w:r w:rsidR="006E7BCF">
              <w:rPr>
                <w:rFonts w:ascii="Aptos" w:eastAsia="Aptos" w:hAnsi="Aptos" w:cs="Aptos"/>
                <w:b/>
                <w:bCs/>
                <w:sz w:val="24"/>
                <w:szCs w:val="24"/>
                <w:lang w:val="en-US"/>
              </w:rPr>
              <w:t xml:space="preserve">                    </w:t>
            </w:r>
            <w:r w:rsidRPr="42DA4E8A">
              <w:rPr>
                <w:rFonts w:ascii="Georgia Pro" w:hAnsi="Georgia Pro"/>
              </w:rPr>
              <w:t>F: Nicholas Puran</w:t>
            </w:r>
            <w:r w:rsidR="00DD7192">
              <w:rPr>
                <w:rFonts w:ascii="Georgia Pro" w:hAnsi="Georgia Pro"/>
              </w:rPr>
              <w:t xml:space="preserve">                               Mountbatten B</w:t>
            </w:r>
          </w:p>
        </w:tc>
      </w:tr>
      <w:tr w:rsidR="00A80528" w14:paraId="151EBC7B" w14:textId="77777777" w:rsidTr="42DA4E8A">
        <w:tc>
          <w:tcPr>
            <w:tcW w:w="1413" w:type="dxa"/>
          </w:tcPr>
          <w:p w14:paraId="767793EA" w14:textId="5E951D4C" w:rsidR="00A80528" w:rsidRPr="003047A5" w:rsidRDefault="00A80528" w:rsidP="00C765F7">
            <w:pPr>
              <w:rPr>
                <w:rFonts w:ascii="Georgia Pro" w:hAnsi="Georgia Pro"/>
              </w:rPr>
            </w:pPr>
            <w:r w:rsidRPr="003047A5">
              <w:rPr>
                <w:rFonts w:ascii="Georgia Pro" w:hAnsi="Georgia Pro"/>
              </w:rPr>
              <w:t>12:00 -12:30</w:t>
            </w:r>
          </w:p>
        </w:tc>
        <w:tc>
          <w:tcPr>
            <w:tcW w:w="7937" w:type="dxa"/>
            <w:gridSpan w:val="2"/>
          </w:tcPr>
          <w:p w14:paraId="64726F25" w14:textId="61EDDCB6" w:rsidR="00A80528" w:rsidRPr="003047A5" w:rsidRDefault="00A80528" w:rsidP="00C765F7">
            <w:pPr>
              <w:jc w:val="center"/>
              <w:rPr>
                <w:rFonts w:ascii="Georgia Pro" w:hAnsi="Georgia Pro"/>
              </w:rPr>
            </w:pPr>
            <w:r w:rsidRPr="003047A5">
              <w:rPr>
                <w:rFonts w:ascii="Georgia Pro" w:hAnsi="Georgia Pro"/>
              </w:rPr>
              <w:t>Final Goodbyes in the Ballroom</w:t>
            </w:r>
          </w:p>
        </w:tc>
      </w:tr>
    </w:tbl>
    <w:p w14:paraId="40781549" w14:textId="77777777" w:rsidR="00A80528" w:rsidRDefault="00A80528"/>
    <w:p w14:paraId="60673A0E" w14:textId="77777777" w:rsidR="00CE578A" w:rsidRDefault="00CE578A" w:rsidP="00CE578A">
      <w:pPr>
        <w:spacing w:after="0" w:line="240" w:lineRule="auto"/>
        <w:textAlignment w:val="baseline"/>
        <w:rPr>
          <w:rFonts w:ascii="Segoe UI" w:eastAsia="Times New Roman" w:hAnsi="Segoe UI" w:cs="Segoe UI"/>
          <w:kern w:val="0"/>
          <w:sz w:val="18"/>
          <w:szCs w:val="18"/>
          <w:lang w:eastAsia="en-CA"/>
          <w14:ligatures w14:val="none"/>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CE578A" w14:paraId="58AD18A0" w14:textId="77777777">
        <w:trPr>
          <w:trHeight w:val="435"/>
        </w:trPr>
        <w:tc>
          <w:tcPr>
            <w:tcW w:w="9344" w:type="dxa"/>
            <w:tcBorders>
              <w:top w:val="single" w:sz="6" w:space="0" w:color="A5644E"/>
              <w:left w:val="single" w:sz="6" w:space="0" w:color="A5644E"/>
              <w:bottom w:val="single" w:sz="4" w:space="0" w:color="000000"/>
              <w:right w:val="single" w:sz="6" w:space="0" w:color="A5644E"/>
            </w:tcBorders>
            <w:shd w:val="clear" w:color="auto" w:fill="45B0E1" w:themeFill="accent1" w:themeFillTint="99"/>
            <w:hideMark/>
          </w:tcPr>
          <w:p w14:paraId="732B2165"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sz w:val="24"/>
                <w:szCs w:val="24"/>
                <w:lang w:eastAsia="en-CA"/>
                <w14:ligatures w14:val="none"/>
              </w:rPr>
              <w:t>Pre-Registration October 19</w:t>
            </w:r>
            <w:r>
              <w:rPr>
                <w:rFonts w:ascii="Georgia Pro" w:eastAsia="Times New Roman" w:hAnsi="Georgia Pro" w:cs="Arial"/>
                <w:b/>
                <w:bCs/>
                <w:kern w:val="0"/>
                <w:sz w:val="24"/>
                <w:szCs w:val="24"/>
                <w:vertAlign w:val="superscript"/>
                <w:lang w:eastAsia="en-CA"/>
                <w14:ligatures w14:val="none"/>
              </w:rPr>
              <w:t>th</w:t>
            </w:r>
            <w:r>
              <w:rPr>
                <w:rFonts w:ascii="Georgia Pro" w:eastAsia="Times New Roman" w:hAnsi="Georgia Pro" w:cs="Arial"/>
                <w:b/>
                <w:bCs/>
                <w:kern w:val="0"/>
                <w:sz w:val="24"/>
                <w:szCs w:val="24"/>
                <w:lang w:eastAsia="en-CA"/>
                <w14:ligatures w14:val="none"/>
              </w:rPr>
              <w:t xml:space="preserve"> from 6-8pm.</w:t>
            </w:r>
            <w:r>
              <w:rPr>
                <w:rFonts w:ascii="Times New Roman" w:eastAsia="Times New Roman" w:hAnsi="Times New Roman" w:cs="Times New Roman"/>
                <w:b/>
                <w:bCs/>
                <w:kern w:val="0"/>
                <w:sz w:val="24"/>
                <w:szCs w:val="24"/>
                <w:lang w:eastAsia="en-CA"/>
                <w14:ligatures w14:val="none"/>
              </w:rPr>
              <w:t> </w:t>
            </w:r>
            <w:r>
              <w:rPr>
                <w:rFonts w:ascii="Georgia Pro" w:eastAsia="Times New Roman" w:hAnsi="Georgia Pro" w:cs="Arial"/>
                <w:kern w:val="0"/>
                <w:sz w:val="24"/>
                <w:szCs w:val="24"/>
                <w:lang w:eastAsia="en-CA"/>
                <w14:ligatures w14:val="none"/>
              </w:rPr>
              <w:t> </w:t>
            </w:r>
          </w:p>
        </w:tc>
      </w:tr>
      <w:tr w:rsidR="00CE578A" w14:paraId="42814906" w14:textId="77777777">
        <w:trPr>
          <w:trHeight w:val="300"/>
        </w:trPr>
        <w:tc>
          <w:tcPr>
            <w:tcW w:w="9344" w:type="dxa"/>
            <w:tcBorders>
              <w:top w:val="single" w:sz="4" w:space="0" w:color="000000"/>
              <w:left w:val="single" w:sz="6" w:space="0" w:color="A5644E"/>
              <w:bottom w:val="single" w:sz="6" w:space="0" w:color="A5644E"/>
              <w:right w:val="single" w:sz="6" w:space="0" w:color="A5644E"/>
            </w:tcBorders>
            <w:hideMark/>
          </w:tcPr>
          <w:p w14:paraId="03969290"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kern w:val="0"/>
                <w:lang w:eastAsia="en-CA"/>
                <w14:ligatures w14:val="none"/>
              </w:rPr>
              <w:t xml:space="preserve">We are encouraging attendees to pre-register for the event </w:t>
            </w:r>
            <w:proofErr w:type="gramStart"/>
            <w:r>
              <w:rPr>
                <w:rFonts w:ascii="Georgia Pro" w:eastAsia="Times New Roman" w:hAnsi="Georgia Pro" w:cs="Arial"/>
                <w:kern w:val="0"/>
                <w:lang w:eastAsia="en-CA"/>
                <w14:ligatures w14:val="none"/>
              </w:rPr>
              <w:t>at this time</w:t>
            </w:r>
            <w:proofErr w:type="gramEnd"/>
            <w:r>
              <w:rPr>
                <w:rFonts w:ascii="Georgia Pro" w:eastAsia="Times New Roman" w:hAnsi="Georgia Pro" w:cs="Arial"/>
                <w:kern w:val="0"/>
                <w:lang w:eastAsia="en-CA"/>
                <w14:ligatures w14:val="none"/>
              </w:rPr>
              <w:t>.</w:t>
            </w:r>
            <w:r>
              <w:rPr>
                <w:rFonts w:ascii="Times New Roman" w:eastAsia="Times New Roman" w:hAnsi="Times New Roman" w:cs="Times New Roman"/>
                <w:kern w:val="0"/>
                <w:lang w:eastAsia="en-CA"/>
                <w14:ligatures w14:val="none"/>
              </w:rPr>
              <w:t> </w:t>
            </w:r>
            <w:r>
              <w:rPr>
                <w:rFonts w:ascii="Georgia Pro" w:eastAsia="Times New Roman" w:hAnsi="Georgia Pro" w:cs="Arial"/>
                <w:kern w:val="0"/>
                <w:lang w:eastAsia="en-CA"/>
                <w14:ligatures w14:val="none"/>
              </w:rPr>
              <w:t xml:space="preserve"> We are attempting to avoid long lines and delays.</w:t>
            </w:r>
          </w:p>
        </w:tc>
      </w:tr>
      <w:tr w:rsidR="00CE578A" w14:paraId="18478145"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45B0E1" w:themeFill="accent1" w:themeFillTint="99"/>
            <w:hideMark/>
          </w:tcPr>
          <w:p w14:paraId="74DB332F"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sz w:val="24"/>
                <w:szCs w:val="24"/>
                <w:lang w:eastAsia="en-CA"/>
                <w14:ligatures w14:val="none"/>
              </w:rPr>
              <w:t>Opening/Closing Protocols, Plenary and Guest Speakers</w:t>
            </w:r>
            <w:r>
              <w:rPr>
                <w:rFonts w:ascii="Georgia Pro" w:eastAsia="Times New Roman" w:hAnsi="Georgia Pro" w:cs="Arial"/>
                <w:kern w:val="0"/>
                <w:sz w:val="24"/>
                <w:szCs w:val="24"/>
                <w:lang w:eastAsia="en-CA"/>
                <w14:ligatures w14:val="none"/>
              </w:rPr>
              <w:t> </w:t>
            </w:r>
          </w:p>
        </w:tc>
      </w:tr>
      <w:tr w:rsidR="00CE578A" w14:paraId="0F6D0803"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0A36FCD3" w14:textId="3E8492F0"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lang w:eastAsia="en-CA"/>
                <w14:ligatures w14:val="none"/>
              </w:rPr>
              <w:t xml:space="preserve">MC: </w:t>
            </w:r>
            <w:r w:rsidRPr="0053278A">
              <w:rPr>
                <w:rFonts w:ascii="Georgia Pro" w:eastAsia="Times New Roman" w:hAnsi="Georgia Pro" w:cs="Arial"/>
                <w:kern w:val="0"/>
                <w:lang w:eastAsia="en-CA"/>
                <w14:ligatures w14:val="none"/>
              </w:rPr>
              <w:t>Adam Mc</w:t>
            </w:r>
            <w:r w:rsidR="009E5B80">
              <w:rPr>
                <w:rFonts w:ascii="Georgia Pro" w:eastAsia="Times New Roman" w:hAnsi="Georgia Pro" w:cs="Arial"/>
                <w:kern w:val="0"/>
                <w:lang w:eastAsia="en-CA"/>
                <w14:ligatures w14:val="none"/>
              </w:rPr>
              <w:t>L</w:t>
            </w:r>
            <w:r w:rsidRPr="0053278A">
              <w:rPr>
                <w:rFonts w:ascii="Georgia Pro" w:eastAsia="Times New Roman" w:hAnsi="Georgia Pro" w:cs="Arial"/>
                <w:kern w:val="0"/>
                <w:lang w:eastAsia="en-CA"/>
                <w14:ligatures w14:val="none"/>
              </w:rPr>
              <w:t>aren</w:t>
            </w:r>
          </w:p>
          <w:p w14:paraId="7A8DEC70"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sz w:val="24"/>
                <w:szCs w:val="24"/>
                <w:lang w:eastAsia="en-CA"/>
                <w14:ligatures w14:val="none"/>
              </w:rPr>
              <w:t>Opening Prayer:</w:t>
            </w:r>
            <w:r>
              <w:rPr>
                <w:rFonts w:ascii="Georgia Pro" w:eastAsia="Times New Roman" w:hAnsi="Georgia Pro" w:cs="Arial"/>
                <w:kern w:val="0"/>
                <w:sz w:val="24"/>
                <w:szCs w:val="24"/>
                <w:lang w:eastAsia="en-CA"/>
                <w14:ligatures w14:val="none"/>
              </w:rPr>
              <w:t>  </w:t>
            </w:r>
            <w:r>
              <w:rPr>
                <w:rFonts w:ascii="Georgia Pro" w:eastAsia="Times New Roman" w:hAnsi="Georgia Pro" w:cs="Arial"/>
                <w:kern w:val="0"/>
                <w:lang w:eastAsia="en-CA"/>
                <w14:ligatures w14:val="none"/>
              </w:rPr>
              <w:t>David Fiddler</w:t>
            </w:r>
          </w:p>
          <w:p w14:paraId="31B470F6" w14:textId="0BAE9EBD"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lang w:eastAsia="en-CA"/>
                <w14:ligatures w14:val="none"/>
              </w:rPr>
              <w:t>Drum:</w:t>
            </w:r>
            <w:r>
              <w:rPr>
                <w:rFonts w:ascii="Georgia Pro" w:eastAsia="Times New Roman" w:hAnsi="Georgia Pro" w:cs="Arial"/>
                <w:kern w:val="0"/>
                <w:lang w:eastAsia="en-CA"/>
                <w14:ligatures w14:val="none"/>
              </w:rPr>
              <w:t xml:space="preserve"> </w:t>
            </w:r>
            <w:proofErr w:type="spellStart"/>
            <w:r w:rsidR="00BC0E65">
              <w:rPr>
                <w:rFonts w:ascii="Georgia Pro" w:eastAsia="Times New Roman" w:hAnsi="Georgia Pro" w:cs="Arial"/>
                <w:kern w:val="0"/>
                <w:lang w:eastAsia="en-CA"/>
                <w14:ligatures w14:val="none"/>
              </w:rPr>
              <w:t>Biine</w:t>
            </w:r>
            <w:proofErr w:type="spellEnd"/>
            <w:r w:rsidR="00BC0E65">
              <w:rPr>
                <w:rFonts w:ascii="Georgia Pro" w:eastAsia="Times New Roman" w:hAnsi="Georgia Pro" w:cs="Arial"/>
                <w:kern w:val="0"/>
                <w:lang w:eastAsia="en-CA"/>
                <w14:ligatures w14:val="none"/>
              </w:rPr>
              <w:t xml:space="preserve"> Elijah</w:t>
            </w:r>
            <w:r>
              <w:rPr>
                <w:rFonts w:ascii="Georgia Pro" w:eastAsia="Times New Roman" w:hAnsi="Georgia Pro" w:cs="Arial"/>
                <w:kern w:val="0"/>
                <w:lang w:eastAsia="en-CA"/>
                <w14:ligatures w14:val="none"/>
              </w:rPr>
              <w:t> </w:t>
            </w:r>
          </w:p>
          <w:p w14:paraId="725E52F9" w14:textId="47BC4B79"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lang w:eastAsia="en-CA"/>
                <w14:ligatures w14:val="none"/>
              </w:rPr>
              <w:t xml:space="preserve">FNESA/Ishkoday Chair: </w:t>
            </w:r>
            <w:r>
              <w:rPr>
                <w:rFonts w:ascii="Georgia Pro" w:eastAsia="Times New Roman" w:hAnsi="Georgia Pro" w:cs="Arial"/>
                <w:kern w:val="0"/>
                <w:lang w:eastAsia="en-CA"/>
                <w14:ligatures w14:val="none"/>
              </w:rPr>
              <w:t xml:space="preserve"> Samantha Maracle </w:t>
            </w:r>
          </w:p>
          <w:p w14:paraId="27A210D8" w14:textId="6EF60A01"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sidRPr="00B510E0">
              <w:rPr>
                <w:rFonts w:ascii="Georgia Pro" w:eastAsia="Times New Roman" w:hAnsi="Georgia Pro" w:cs="Arial"/>
                <w:b/>
                <w:bCs/>
                <w:kern w:val="0"/>
                <w:lang w:eastAsia="en-CA"/>
                <w14:ligatures w14:val="none"/>
              </w:rPr>
              <w:t>Executive Director</w:t>
            </w:r>
            <w:r w:rsidR="00B510E0">
              <w:rPr>
                <w:rFonts w:ascii="Georgia Pro" w:eastAsia="Times New Roman" w:hAnsi="Georgia Pro" w:cs="Arial"/>
                <w:b/>
                <w:bCs/>
                <w:kern w:val="0"/>
                <w:lang w:eastAsia="en-CA"/>
                <w14:ligatures w14:val="none"/>
              </w:rPr>
              <w:t xml:space="preserve">: </w:t>
            </w:r>
            <w:r>
              <w:rPr>
                <w:rFonts w:ascii="Georgia Pro" w:eastAsia="Times New Roman" w:hAnsi="Georgia Pro" w:cs="Arial"/>
                <w:kern w:val="0"/>
                <w:lang w:eastAsia="en-CA"/>
                <w14:ligatures w14:val="none"/>
              </w:rPr>
              <w:t>Jessica Nadjiwon </w:t>
            </w:r>
          </w:p>
        </w:tc>
      </w:tr>
      <w:tr w:rsidR="00CE578A" w14:paraId="4A7F9E84"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64D910E3" w14:textId="77777777" w:rsidR="00CE578A" w:rsidRDefault="00CE578A">
            <w:pPr>
              <w:spacing w:before="120" w:after="0" w:line="360" w:lineRule="auto"/>
              <w:ind w:left="144"/>
              <w:textAlignment w:val="baseline"/>
              <w:rPr>
                <w:rFonts w:ascii="Georgia Pro" w:eastAsia="Times New Roman" w:hAnsi="Georgia Pro" w:cs="Arial"/>
                <w:kern w:val="0"/>
                <w:lang w:eastAsia="en-CA"/>
                <w14:ligatures w14:val="none"/>
              </w:rPr>
            </w:pPr>
            <w:proofErr w:type="spellStart"/>
            <w:r>
              <w:rPr>
                <w:rFonts w:ascii="Georgia Pro" w:eastAsia="Times New Roman" w:hAnsi="Georgia Pro" w:cs="Arial"/>
                <w:b/>
                <w:bCs/>
                <w:kern w:val="0"/>
                <w:lang w:eastAsia="en-CA"/>
                <w14:ligatures w14:val="none"/>
              </w:rPr>
              <w:t>Boodawewin</w:t>
            </w:r>
            <w:proofErr w:type="spellEnd"/>
            <w:r>
              <w:rPr>
                <w:rFonts w:ascii="Georgia Pro" w:eastAsia="Times New Roman" w:hAnsi="Georgia Pro" w:cs="Arial"/>
                <w:b/>
                <w:bCs/>
                <w:kern w:val="0"/>
                <w:lang w:eastAsia="en-CA"/>
                <w14:ligatures w14:val="none"/>
              </w:rPr>
              <w:t xml:space="preserve"> Application: </w:t>
            </w:r>
            <w:r>
              <w:rPr>
                <w:rFonts w:ascii="Georgia Pro" w:eastAsia="Times New Roman" w:hAnsi="Georgia Pro" w:cs="Arial"/>
                <w:kern w:val="0"/>
                <w:lang w:eastAsia="en-CA"/>
                <w14:ligatures w14:val="none"/>
              </w:rPr>
              <w:t>Nicholas Puran</w:t>
            </w:r>
          </w:p>
          <w:p w14:paraId="7669BE56"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sidRPr="00B510E0">
              <w:rPr>
                <w:rFonts w:ascii="Georgia Pro" w:eastAsia="Times New Roman" w:hAnsi="Georgia Pro" w:cs="Times New Roman"/>
                <w:b/>
                <w:bCs/>
                <w:kern w:val="0"/>
                <w:lang w:eastAsia="en-CA"/>
                <w14:ligatures w14:val="none"/>
              </w:rPr>
              <w:t>Energy Research in First Nations Communities:</w:t>
            </w:r>
            <w:r>
              <w:rPr>
                <w:rFonts w:ascii="Georgia Pro" w:eastAsia="Times New Roman" w:hAnsi="Georgia Pro" w:cs="Times New Roman"/>
                <w:b/>
                <w:bCs/>
                <w:kern w:val="0"/>
                <w:sz w:val="24"/>
                <w:szCs w:val="24"/>
                <w:lang w:eastAsia="en-CA"/>
                <w14:ligatures w14:val="none"/>
              </w:rPr>
              <w:t xml:space="preserve"> </w:t>
            </w:r>
            <w:r>
              <w:rPr>
                <w:rFonts w:ascii="Georgia Pro" w:eastAsia="Times New Roman" w:hAnsi="Georgia Pro" w:cs="Times New Roman"/>
                <w:kern w:val="0"/>
                <w:sz w:val="24"/>
                <w:szCs w:val="24"/>
                <w:lang w:eastAsia="en-CA"/>
                <w14:ligatures w14:val="none"/>
              </w:rPr>
              <w:t>Adam Mclaren</w:t>
            </w:r>
          </w:p>
          <w:p w14:paraId="51B7DC55" w14:textId="77777777" w:rsidR="00CE578A" w:rsidRDefault="00CE578A">
            <w:pPr>
              <w:spacing w:before="120" w:after="0" w:line="360" w:lineRule="auto"/>
              <w:ind w:left="144"/>
              <w:textAlignment w:val="baseline"/>
              <w:rPr>
                <w:rFonts w:ascii="Georgia Pro" w:hAnsi="Georgia Pro"/>
              </w:rPr>
            </w:pPr>
            <w:r>
              <w:rPr>
                <w:rFonts w:ascii="Georgia Pro" w:hAnsi="Georgia Pro"/>
                <w:b/>
                <w:bCs/>
              </w:rPr>
              <w:t>Youth Speaker:</w:t>
            </w:r>
            <w:r>
              <w:rPr>
                <w:rFonts w:ascii="Georgia Pro" w:hAnsi="Georgia Pro" w:cs="Arial"/>
                <w:color w:val="000000"/>
              </w:rPr>
              <w:t xml:space="preserve"> Serena Mendizabal</w:t>
            </w:r>
            <w:r>
              <w:rPr>
                <w:rFonts w:ascii="Georgia Pro" w:hAnsi="Georgia Pro"/>
              </w:rPr>
              <w:t>, Sacred Earth Solar</w:t>
            </w:r>
          </w:p>
          <w:p w14:paraId="158C82B9" w14:textId="77777777" w:rsidR="00CE578A" w:rsidRDefault="00CE578A">
            <w:pPr>
              <w:spacing w:before="120" w:after="0" w:line="360" w:lineRule="auto"/>
              <w:ind w:left="144"/>
              <w:textAlignment w:val="baseline"/>
              <w:rPr>
                <w:rFonts w:eastAsia="Times New Roman" w:cs="Times New Roman"/>
                <w:kern w:val="0"/>
                <w:sz w:val="24"/>
                <w:szCs w:val="24"/>
                <w:lang w:eastAsia="en-CA"/>
                <w14:ligatures w14:val="none"/>
              </w:rPr>
            </w:pPr>
            <w:r>
              <w:rPr>
                <w:rFonts w:ascii="Georgia Pro" w:hAnsi="Georgia Pro"/>
                <w:b/>
                <w:bCs/>
              </w:rPr>
              <w:t>Keynote Speaker:</w:t>
            </w:r>
            <w:r>
              <w:rPr>
                <w:rFonts w:ascii="Georgia Pro" w:hAnsi="Georgia Pro"/>
              </w:rPr>
              <w:t xml:space="preserve"> Michael Redhead Champagne</w:t>
            </w:r>
          </w:p>
        </w:tc>
      </w:tr>
      <w:tr w:rsidR="00CE578A" w14:paraId="65B38931"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45B0E1" w:themeFill="accent1" w:themeFillTint="99"/>
            <w:hideMark/>
          </w:tcPr>
          <w:p w14:paraId="1CF10758"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sz w:val="24"/>
                <w:szCs w:val="24"/>
                <w:lang w:eastAsia="en-CA"/>
                <w14:ligatures w14:val="none"/>
              </w:rPr>
              <w:t>O</w:t>
            </w:r>
            <w:r>
              <w:rPr>
                <w:rFonts w:ascii="Georgia Pro" w:eastAsia="Times New Roman" w:hAnsi="Georgia Pro" w:cs="Times New Roman"/>
                <w:b/>
                <w:bCs/>
                <w:kern w:val="0"/>
                <w:sz w:val="24"/>
                <w:szCs w:val="24"/>
                <w:lang w:eastAsia="en-CA"/>
                <w14:ligatures w14:val="none"/>
              </w:rPr>
              <w:t>ctober 20</w:t>
            </w:r>
            <w:r>
              <w:rPr>
                <w:rFonts w:ascii="Georgia Pro" w:eastAsia="Times New Roman" w:hAnsi="Georgia Pro" w:cs="Times New Roman"/>
                <w:b/>
                <w:bCs/>
                <w:kern w:val="0"/>
                <w:sz w:val="24"/>
                <w:szCs w:val="24"/>
                <w:vertAlign w:val="superscript"/>
                <w:lang w:eastAsia="en-CA"/>
                <w14:ligatures w14:val="none"/>
              </w:rPr>
              <w:t>th</w:t>
            </w:r>
            <w:r>
              <w:rPr>
                <w:rFonts w:ascii="Georgia Pro" w:eastAsia="Times New Roman" w:hAnsi="Georgia Pro" w:cs="Times New Roman"/>
                <w:b/>
                <w:bCs/>
                <w:kern w:val="0"/>
                <w:sz w:val="24"/>
                <w:szCs w:val="24"/>
                <w:lang w:eastAsia="en-CA"/>
                <w14:ligatures w14:val="none"/>
              </w:rPr>
              <w:t xml:space="preserve"> – Afternoon Workshop</w:t>
            </w:r>
            <w:r>
              <w:rPr>
                <w:rFonts w:ascii="Georgia Pro" w:eastAsia="Times New Roman" w:hAnsi="Georgia Pro" w:cs="Arial"/>
                <w:b/>
                <w:bCs/>
                <w:kern w:val="0"/>
                <w:sz w:val="24"/>
                <w:szCs w:val="24"/>
                <w:lang w:eastAsia="en-CA"/>
                <w14:ligatures w14:val="none"/>
              </w:rPr>
              <w:t xml:space="preserve"> Descriptions</w:t>
            </w:r>
            <w:r>
              <w:rPr>
                <w:rFonts w:ascii="Georgia Pro" w:eastAsia="Times New Roman" w:hAnsi="Georgia Pro" w:cs="Arial"/>
                <w:kern w:val="0"/>
                <w:sz w:val="24"/>
                <w:szCs w:val="24"/>
                <w:lang w:eastAsia="en-CA"/>
                <w14:ligatures w14:val="none"/>
              </w:rPr>
              <w:t> 1.5 Hours</w:t>
            </w:r>
          </w:p>
        </w:tc>
      </w:tr>
      <w:tr w:rsidR="00CE578A" w14:paraId="7641DFF1"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33A30EEB" w14:textId="77777777" w:rsidR="00CE578A" w:rsidRPr="00A237D1" w:rsidRDefault="00CE578A">
            <w:pPr>
              <w:spacing w:before="120" w:after="0" w:line="360" w:lineRule="auto"/>
              <w:ind w:left="144"/>
              <w:textAlignment w:val="baseline"/>
              <w:rPr>
                <w:rFonts w:ascii="Georgia Pro" w:eastAsia="Times New Roman" w:hAnsi="Georgia Pro" w:cs="Arial"/>
                <w:b/>
                <w:bCs/>
                <w:kern w:val="0"/>
                <w:sz w:val="24"/>
                <w:szCs w:val="24"/>
                <w:lang w:eastAsia="en-CA"/>
                <w14:ligatures w14:val="none"/>
              </w:rPr>
            </w:pPr>
            <w:r w:rsidRPr="00A237D1">
              <w:rPr>
                <w:rFonts w:ascii="Georgia Pro" w:eastAsia="Times New Roman" w:hAnsi="Georgia Pro" w:cs="Arial"/>
                <w:b/>
                <w:bCs/>
                <w:kern w:val="0"/>
                <w:sz w:val="24"/>
                <w:szCs w:val="24"/>
                <w:lang w:eastAsia="en-CA"/>
                <w14:ligatures w14:val="none"/>
              </w:rPr>
              <w:t>NWMO Siting Process Focus Group</w:t>
            </w:r>
          </w:p>
          <w:p w14:paraId="1180195A" w14:textId="77777777" w:rsidR="00CE578A" w:rsidRDefault="00CE578A">
            <w:pPr>
              <w:spacing w:before="120" w:after="0" w:line="360" w:lineRule="auto"/>
              <w:ind w:left="144"/>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Arial"/>
                <w:b/>
                <w:bCs/>
                <w:kern w:val="0"/>
                <w:sz w:val="20"/>
                <w:szCs w:val="20"/>
                <w:lang w:eastAsia="en-CA"/>
                <w14:ligatures w14:val="none"/>
              </w:rPr>
              <w:t>Facilitator:</w:t>
            </w:r>
            <w:r>
              <w:rPr>
                <w:rFonts w:ascii="Georgia Pro" w:eastAsia="Times New Roman" w:hAnsi="Georgia Pro" w:cs="Arial"/>
                <w:kern w:val="0"/>
                <w:sz w:val="20"/>
                <w:szCs w:val="20"/>
                <w:lang w:eastAsia="en-CA"/>
                <w14:ligatures w14:val="none"/>
              </w:rPr>
              <w:t xml:space="preserve"> Amy Ingram, NWMO</w:t>
            </w:r>
          </w:p>
          <w:p w14:paraId="7A594C36" w14:textId="77777777" w:rsidR="00CE578A" w:rsidRDefault="00CE578A" w:rsidP="00EF628D">
            <w:pPr>
              <w:spacing w:before="120" w:line="360" w:lineRule="auto"/>
              <w:ind w:left="144"/>
              <w:rPr>
                <w:rFonts w:ascii="Georgia Pro" w:hAnsi="Georgia Pro"/>
                <w:lang w:val="en-US"/>
              </w:rPr>
            </w:pPr>
            <w:r>
              <w:rPr>
                <w:rFonts w:ascii="Georgia Pro" w:eastAsia="Times New Roman" w:hAnsi="Georgia Pro" w:cs="Arial"/>
                <w:b/>
                <w:bCs/>
                <w:kern w:val="0"/>
                <w:sz w:val="20"/>
                <w:szCs w:val="20"/>
                <w:lang w:eastAsia="en-CA"/>
                <w14:ligatures w14:val="none"/>
              </w:rPr>
              <w:lastRenderedPageBreak/>
              <w:t>Description:</w:t>
            </w:r>
            <w:r>
              <w:rPr>
                <w:rFonts w:ascii="Georgia Pro" w:eastAsia="Times New Roman" w:hAnsi="Georgia Pro" w:cs="Arial"/>
                <w:kern w:val="0"/>
                <w:sz w:val="20"/>
                <w:szCs w:val="20"/>
                <w:lang w:eastAsia="en-CA"/>
                <w14:ligatures w14:val="none"/>
              </w:rPr>
              <w:t> </w:t>
            </w:r>
            <w:r>
              <w:rPr>
                <w:rFonts w:ascii="Georgia Pro" w:hAnsi="Georgia Pro"/>
              </w:rPr>
              <w:t>I</w:t>
            </w:r>
            <w:r>
              <w:rPr>
                <w:rFonts w:ascii="Georgia Pro" w:hAnsi="Georgia Pro"/>
                <w:sz w:val="20"/>
                <w:szCs w:val="20"/>
              </w:rPr>
              <w:t>n June 2025, the Nuclear Waste Management Organization (NWMO) launched a two-year engagement process with Indigenous Peoples and Canadians to gather feedback on developing a site selection process for the next deep geological repository (DGR).</w:t>
            </w:r>
          </w:p>
          <w:p w14:paraId="4ECDAE80" w14:textId="77777777" w:rsidR="00CE578A" w:rsidRDefault="00CE578A" w:rsidP="00EF628D">
            <w:pPr>
              <w:spacing w:before="120" w:line="360" w:lineRule="auto"/>
              <w:ind w:left="144"/>
              <w:rPr>
                <w:rFonts w:ascii="Georgia Pro" w:hAnsi="Georgia Pro"/>
                <w:sz w:val="20"/>
                <w:szCs w:val="20"/>
              </w:rPr>
            </w:pPr>
            <w:r>
              <w:rPr>
                <w:rFonts w:ascii="Georgia Pro" w:hAnsi="Georgia Pro"/>
                <w:sz w:val="20"/>
                <w:szCs w:val="20"/>
              </w:rPr>
              <w:t xml:space="preserve">Following the Minister of Natural Resources’ endorsement of the recommendations included in </w:t>
            </w:r>
            <w:r>
              <w:rPr>
                <w:rFonts w:ascii="Georgia Pro" w:hAnsi="Georgia Pro"/>
                <w:i/>
                <w:iCs/>
                <w:sz w:val="20"/>
                <w:szCs w:val="20"/>
              </w:rPr>
              <w:t>Canada’s Integrated Strategy for Radioactive Waste</w:t>
            </w:r>
            <w:r>
              <w:rPr>
                <w:rFonts w:ascii="Georgia Pro" w:hAnsi="Georgia Pro"/>
                <w:sz w:val="20"/>
                <w:szCs w:val="20"/>
              </w:rPr>
              <w:t>, NWMO is now responsible for the safe, long-term management of intermediate-level and non-fuel high-level radioactive waste. This waste results from generating electricity and producing medical isotopes.</w:t>
            </w:r>
          </w:p>
          <w:p w14:paraId="43AC3A25" w14:textId="77777777" w:rsidR="00CE578A" w:rsidRDefault="00CE578A" w:rsidP="00EF628D">
            <w:pPr>
              <w:spacing w:before="120" w:line="360" w:lineRule="auto"/>
              <w:ind w:left="144"/>
              <w:rPr>
                <w:rFonts w:ascii="Georgia Pro" w:hAnsi="Georgia Pro"/>
                <w:sz w:val="20"/>
                <w:szCs w:val="20"/>
              </w:rPr>
            </w:pPr>
            <w:r>
              <w:rPr>
                <w:rFonts w:ascii="Georgia Pro" w:hAnsi="Georgia Pro"/>
                <w:sz w:val="20"/>
                <w:szCs w:val="20"/>
              </w:rPr>
              <w:t>This new process is separate from NWMO’s ongoing work over the past 30 years to manage used nuclear fuel. Wabigoon Lake Ojibway Nation and the Township of Ignace have been selected as host communities for the first DGR to store this waste.</w:t>
            </w:r>
          </w:p>
          <w:p w14:paraId="413F6885" w14:textId="77777777" w:rsidR="00CE578A" w:rsidRDefault="00CE578A" w:rsidP="00EF628D">
            <w:pPr>
              <w:spacing w:before="120" w:line="360" w:lineRule="auto"/>
              <w:ind w:left="144"/>
              <w:rPr>
                <w:rFonts w:ascii="Georgia Pro" w:hAnsi="Georgia Pro"/>
                <w:sz w:val="20"/>
                <w:szCs w:val="20"/>
              </w:rPr>
            </w:pPr>
            <w:r>
              <w:rPr>
                <w:rFonts w:ascii="Georgia Pro" w:hAnsi="Georgia Pro"/>
                <w:sz w:val="20"/>
                <w:szCs w:val="20"/>
              </w:rPr>
              <w:t xml:space="preserve">NWMO invites you to a workshop to learn more about the proposed siting process, provide input, and share your thoughts. Everyone is welcome to participate in the important conversations about the health, safety and security of people and the environment for generations to come. </w:t>
            </w:r>
          </w:p>
          <w:p w14:paraId="3899904E" w14:textId="77777777" w:rsidR="00CE578A" w:rsidRDefault="00CE578A" w:rsidP="00EF628D">
            <w:pPr>
              <w:spacing w:before="120" w:line="360" w:lineRule="auto"/>
              <w:ind w:left="144"/>
              <w:rPr>
                <w:rFonts w:ascii="Georgia Pro" w:hAnsi="Georgia Pro"/>
                <w:sz w:val="20"/>
                <w:szCs w:val="20"/>
              </w:rPr>
            </w:pPr>
            <w:r>
              <w:rPr>
                <w:rFonts w:ascii="Georgia Pro" w:hAnsi="Georgia Pro"/>
                <w:sz w:val="20"/>
                <w:szCs w:val="20"/>
              </w:rPr>
              <w:t>Max of 25 participants.</w:t>
            </w:r>
          </w:p>
        </w:tc>
      </w:tr>
      <w:tr w:rsidR="00CE578A" w14:paraId="2BA6B9BE"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5839180F" w14:textId="77777777" w:rsidR="00CE578A" w:rsidRDefault="00CE578A">
            <w:pPr>
              <w:spacing w:before="120" w:after="0" w:line="360" w:lineRule="auto"/>
              <w:ind w:left="144"/>
              <w:textAlignment w:val="baseline"/>
              <w:rPr>
                <w:rFonts w:ascii="Georgia Pro" w:eastAsia="Times New Roman" w:hAnsi="Georgia Pro" w:cs="Times New Roman"/>
                <w:b/>
                <w:bCs/>
                <w:kern w:val="0"/>
                <w:sz w:val="24"/>
                <w:szCs w:val="24"/>
                <w:lang w:eastAsia="en-CA"/>
                <w14:ligatures w14:val="none"/>
              </w:rPr>
            </w:pPr>
            <w:r>
              <w:rPr>
                <w:rFonts w:ascii="Georgia Pro" w:eastAsia="Times New Roman" w:hAnsi="Georgia Pro" w:cs="Times New Roman"/>
                <w:b/>
                <w:bCs/>
                <w:kern w:val="0"/>
                <w:sz w:val="24"/>
                <w:szCs w:val="24"/>
                <w:lang w:eastAsia="en-CA"/>
                <w14:ligatures w14:val="none"/>
              </w:rPr>
              <w:lastRenderedPageBreak/>
              <w:t>Healthy Homes Training</w:t>
            </w:r>
          </w:p>
          <w:p w14:paraId="215CECDD" w14:textId="77777777" w:rsidR="00CE578A" w:rsidRDefault="00CE578A">
            <w:pPr>
              <w:spacing w:before="120" w:after="0" w:line="360" w:lineRule="auto"/>
              <w:ind w:left="144"/>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Times New Roman"/>
                <w:b/>
                <w:bCs/>
                <w:kern w:val="0"/>
                <w:sz w:val="20"/>
                <w:szCs w:val="20"/>
                <w:lang w:eastAsia="en-CA"/>
                <w14:ligatures w14:val="none"/>
              </w:rPr>
              <w:t>Facilitator:</w:t>
            </w:r>
            <w:r>
              <w:rPr>
                <w:rFonts w:ascii="Georgia Pro" w:eastAsia="Times New Roman" w:hAnsi="Georgia Pro" w:cs="Times New Roman"/>
                <w:kern w:val="0"/>
                <w:sz w:val="20"/>
                <w:szCs w:val="20"/>
                <w:lang w:eastAsia="en-CA"/>
                <w14:ligatures w14:val="none"/>
              </w:rPr>
              <w:t xml:space="preserve"> Home Inspectors Group</w:t>
            </w:r>
          </w:p>
          <w:p w14:paraId="04F7A5F7"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Times New Roman"/>
                <w:b/>
                <w:bCs/>
                <w:kern w:val="0"/>
                <w:sz w:val="20"/>
                <w:szCs w:val="20"/>
                <w:lang w:eastAsia="en-CA"/>
                <w14:ligatures w14:val="none"/>
              </w:rPr>
              <w:t>Description:</w:t>
            </w:r>
            <w:r>
              <w:rPr>
                <w:rFonts w:ascii="Georgia Pro" w:eastAsia="Times New Roman" w:hAnsi="Georgia Pro" w:cs="Times New Roman"/>
                <w:kern w:val="0"/>
                <w:sz w:val="20"/>
                <w:szCs w:val="20"/>
                <w:lang w:eastAsia="en-CA"/>
                <w14:ligatures w14:val="none"/>
              </w:rPr>
              <w:t xml:space="preserve"> Come learn about the science of building as it pertains to energy efficient homes.</w:t>
            </w:r>
          </w:p>
        </w:tc>
      </w:tr>
      <w:tr w:rsidR="004D08A4" w14:paraId="07EF947F"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tcPr>
          <w:p w14:paraId="5E102D01" w14:textId="77777777" w:rsidR="001236D0" w:rsidRDefault="00F136A5" w:rsidP="00C06476">
            <w:pPr>
              <w:spacing w:before="120" w:after="0" w:line="360" w:lineRule="auto"/>
              <w:ind w:left="144"/>
              <w:rPr>
                <w:rFonts w:ascii="Georgia Pro" w:hAnsi="Georgia Pro" w:cs="Arial"/>
                <w:b/>
                <w:bCs/>
                <w:color w:val="1D1C1D"/>
                <w:sz w:val="24"/>
                <w:szCs w:val="24"/>
                <w:shd w:val="clear" w:color="auto" w:fill="FFFFFF"/>
                <w:lang w:val="en-US"/>
              </w:rPr>
            </w:pPr>
            <w:r w:rsidRPr="001236D0">
              <w:rPr>
                <w:rFonts w:ascii="Georgia Pro" w:hAnsi="Georgia Pro" w:cs="Arial"/>
                <w:b/>
                <w:bCs/>
                <w:color w:val="1D1C1D"/>
                <w:sz w:val="24"/>
                <w:szCs w:val="24"/>
                <w:shd w:val="clear" w:color="auto" w:fill="FFFFFF"/>
                <w:lang w:val="en-US"/>
              </w:rPr>
              <w:t xml:space="preserve">Manito Aki </w:t>
            </w:r>
            <w:proofErr w:type="spellStart"/>
            <w:r w:rsidRPr="001236D0">
              <w:rPr>
                <w:rFonts w:ascii="Georgia Pro" w:hAnsi="Georgia Pro" w:cs="Arial"/>
                <w:b/>
                <w:bCs/>
                <w:color w:val="1D1C1D"/>
                <w:sz w:val="24"/>
                <w:szCs w:val="24"/>
                <w:shd w:val="clear" w:color="auto" w:fill="FFFFFF"/>
                <w:lang w:val="en-US"/>
              </w:rPr>
              <w:t>Inaakonigewin</w:t>
            </w:r>
            <w:proofErr w:type="spellEnd"/>
            <w:r w:rsidRPr="001236D0">
              <w:rPr>
                <w:rFonts w:ascii="Georgia Pro" w:hAnsi="Georgia Pro" w:cs="Arial"/>
                <w:b/>
                <w:bCs/>
                <w:color w:val="1D1C1D"/>
                <w:sz w:val="24"/>
                <w:szCs w:val="24"/>
                <w:shd w:val="clear" w:color="auto" w:fill="FFFFFF"/>
                <w:lang w:val="en-US"/>
              </w:rPr>
              <w:t>: the "Great Earth Law" in Treaty #3</w:t>
            </w:r>
          </w:p>
          <w:p w14:paraId="3081E72E" w14:textId="244D7BB4" w:rsidR="00F136A5" w:rsidRPr="00904012" w:rsidRDefault="001236D0" w:rsidP="00C06476">
            <w:pPr>
              <w:spacing w:before="120"/>
              <w:ind w:left="144"/>
              <w:rPr>
                <w:rFonts w:ascii="Georgia Pro" w:hAnsi="Georgia Pro" w:cs="Arial"/>
                <w:b/>
                <w:bCs/>
                <w:color w:val="1D1C1D"/>
                <w:sz w:val="20"/>
                <w:szCs w:val="20"/>
                <w:shd w:val="clear" w:color="auto" w:fill="FFFFFF"/>
                <w:lang w:val="en-US"/>
              </w:rPr>
            </w:pPr>
            <w:r w:rsidRPr="00904012">
              <w:rPr>
                <w:rFonts w:ascii="Georgia Pro" w:hAnsi="Georgia Pro" w:cs="Arial"/>
                <w:b/>
                <w:bCs/>
                <w:color w:val="1D1C1D"/>
                <w:sz w:val="20"/>
                <w:szCs w:val="20"/>
                <w:shd w:val="clear" w:color="auto" w:fill="FFFFFF"/>
                <w:lang w:val="en-US"/>
              </w:rPr>
              <w:t>Facilitator</w:t>
            </w:r>
            <w:r w:rsidR="00904012" w:rsidRPr="00904012">
              <w:rPr>
                <w:rFonts w:ascii="Georgia Pro" w:hAnsi="Georgia Pro" w:cs="Arial"/>
                <w:b/>
                <w:bCs/>
                <w:color w:val="1D1C1D"/>
                <w:sz w:val="20"/>
                <w:szCs w:val="20"/>
                <w:shd w:val="clear" w:color="auto" w:fill="FFFFFF"/>
                <w:lang w:val="en-US"/>
              </w:rPr>
              <w:t xml:space="preserve">s: </w:t>
            </w:r>
            <w:r w:rsidR="00F136A5" w:rsidRPr="00904012">
              <w:rPr>
                <w:rFonts w:ascii="Georgia Pro" w:hAnsi="Georgia Pro" w:cs="Arial"/>
                <w:color w:val="1D1C1D"/>
                <w:sz w:val="20"/>
                <w:szCs w:val="20"/>
                <w:shd w:val="clear" w:color="auto" w:fill="FFFFFF"/>
                <w:lang w:val="en-US"/>
              </w:rPr>
              <w:t>Hailey Krolyk, Gary Allen, and Kevan Sumner</w:t>
            </w:r>
          </w:p>
          <w:p w14:paraId="62879F1A" w14:textId="75BA7F54" w:rsidR="004D08A4" w:rsidRPr="00EF628D" w:rsidRDefault="001236D0" w:rsidP="00EF628D">
            <w:pPr>
              <w:spacing w:before="120" w:line="360" w:lineRule="auto"/>
              <w:ind w:left="144"/>
              <w:rPr>
                <w:rFonts w:ascii="Georgia Pro" w:hAnsi="Georgia Pro" w:cs="Aptos"/>
                <w:sz w:val="20"/>
                <w:szCs w:val="20"/>
                <w:lang w:val="en-US"/>
              </w:rPr>
            </w:pPr>
            <w:r w:rsidRPr="00A237D1">
              <w:rPr>
                <w:rFonts w:ascii="Georgia Pro" w:hAnsi="Georgia Pro" w:cs="Arial"/>
                <w:b/>
                <w:bCs/>
                <w:color w:val="1D1C1D"/>
                <w:sz w:val="20"/>
                <w:szCs w:val="20"/>
                <w:shd w:val="clear" w:color="auto" w:fill="FFFFFF"/>
                <w:lang w:val="en-US"/>
              </w:rPr>
              <w:t xml:space="preserve">Description: </w:t>
            </w:r>
            <w:r w:rsidR="00F136A5" w:rsidRPr="00A237D1">
              <w:rPr>
                <w:rFonts w:ascii="Georgia Pro" w:hAnsi="Georgia Pro" w:cs="Arial"/>
                <w:color w:val="1D1C1D"/>
                <w:sz w:val="20"/>
                <w:szCs w:val="20"/>
                <w:shd w:val="clear" w:color="auto" w:fill="FFFFFF"/>
                <w:lang w:val="en-US"/>
              </w:rPr>
              <w:t xml:space="preserve">At the beginning of time, Gichi-Manito bestowed upon the Anishinaabeg duties, responsibilities, and spiritual ways to protect, care for, and respect the land. In 1993, when Grand Council Treaty #3 was approached by Bell Canada with a proposal to install </w:t>
            </w:r>
            <w:proofErr w:type="spellStart"/>
            <w:r w:rsidR="00F136A5" w:rsidRPr="00A237D1">
              <w:rPr>
                <w:rFonts w:ascii="Georgia Pro" w:hAnsi="Georgia Pro" w:cs="Arial"/>
                <w:color w:val="1D1C1D"/>
                <w:sz w:val="20"/>
                <w:szCs w:val="20"/>
                <w:shd w:val="clear" w:color="auto" w:fill="FFFFFF"/>
                <w:lang w:val="en-US"/>
              </w:rPr>
              <w:t>fibre</w:t>
            </w:r>
            <w:proofErr w:type="spellEnd"/>
            <w:r w:rsidR="00F136A5" w:rsidRPr="00A237D1">
              <w:rPr>
                <w:rFonts w:ascii="Georgia Pro" w:hAnsi="Georgia Pro" w:cs="Arial"/>
                <w:color w:val="1D1C1D"/>
                <w:sz w:val="20"/>
                <w:szCs w:val="20"/>
                <w:shd w:val="clear" w:color="auto" w:fill="FFFFFF"/>
                <w:lang w:val="en-US"/>
              </w:rPr>
              <w:t xml:space="preserve"> optic lines through Treaty #3 Territory, it was decided that the sacred laws should be translated for communication with project proponents and colonial governments. Over four years, a traditional process ensured the laws were documented appropriately and adopted in ceremony, and since that time the written version of the law has guided Grand Council's approach to proposed projects in Treaty #3 Territory.</w:t>
            </w:r>
          </w:p>
        </w:tc>
      </w:tr>
      <w:tr w:rsidR="00CE578A" w14:paraId="7935D176"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30433507" w14:textId="77777777" w:rsidR="0075065C" w:rsidRPr="00A237D1" w:rsidRDefault="0075065C" w:rsidP="00C06476">
            <w:pPr>
              <w:spacing w:before="120"/>
              <w:ind w:left="144"/>
              <w:rPr>
                <w:rFonts w:ascii="Georgia Pro" w:hAnsi="Georgia Pro"/>
                <w:b/>
                <w:bCs/>
                <w:sz w:val="24"/>
                <w:szCs w:val="24"/>
              </w:rPr>
            </w:pPr>
            <w:r w:rsidRPr="00A237D1">
              <w:rPr>
                <w:rFonts w:ascii="Georgia Pro" w:hAnsi="Georgia Pro"/>
                <w:b/>
                <w:bCs/>
                <w:sz w:val="24"/>
                <w:szCs w:val="24"/>
              </w:rPr>
              <w:t>Efficiency First: Aligning Income Assistance and Energy Upgrades to End Energy Poverty</w:t>
            </w:r>
          </w:p>
          <w:p w14:paraId="152EEAE9" w14:textId="53CECCBC" w:rsidR="00A237D1" w:rsidRPr="00C06476" w:rsidRDefault="00CE578A" w:rsidP="00C06476">
            <w:pPr>
              <w:pStyle w:val="NormalWeb"/>
              <w:spacing w:before="120" w:beforeAutospacing="0" w:after="0" w:afterAutospacing="0"/>
              <w:ind w:left="144"/>
              <w:rPr>
                <w:rFonts w:ascii="Georgia Pro" w:hAnsi="Georgia Pro" w:cs="Arial"/>
                <w:sz w:val="20"/>
                <w:szCs w:val="20"/>
              </w:rPr>
            </w:pPr>
            <w:r>
              <w:rPr>
                <w:rFonts w:ascii="Georgia Pro" w:eastAsia="Times New Roman" w:hAnsi="Georgia Pro" w:cs="Arial"/>
                <w:b/>
                <w:bCs/>
                <w:sz w:val="20"/>
                <w:szCs w:val="20"/>
              </w:rPr>
              <w:t>Facilitator:</w:t>
            </w:r>
            <w:r>
              <w:rPr>
                <w:rFonts w:ascii="Georgia Pro" w:eastAsia="Times New Roman" w:hAnsi="Georgia Pro" w:cs="Arial"/>
                <w:sz w:val="20"/>
                <w:szCs w:val="20"/>
              </w:rPr>
              <w:t xml:space="preserve"> </w:t>
            </w:r>
            <w:r w:rsidR="006525C3" w:rsidRPr="006525C3">
              <w:rPr>
                <w:rFonts w:ascii="Georgia Pro" w:hAnsi="Georgia Pro" w:cs="Arial"/>
                <w:sz w:val="20"/>
                <w:szCs w:val="20"/>
              </w:rPr>
              <w:t>Abhilash (Abhi) Kantamneni</w:t>
            </w:r>
          </w:p>
          <w:p w14:paraId="25F25B7D" w14:textId="77777777" w:rsidR="0075065C" w:rsidRPr="00A237D1" w:rsidRDefault="00CE578A" w:rsidP="00EF628D">
            <w:pPr>
              <w:spacing w:before="120" w:line="360" w:lineRule="auto"/>
              <w:ind w:left="144"/>
              <w:rPr>
                <w:rFonts w:ascii="Georgia Pro" w:hAnsi="Georgia Pro"/>
                <w:sz w:val="20"/>
                <w:szCs w:val="20"/>
              </w:rPr>
            </w:pPr>
            <w:r>
              <w:rPr>
                <w:rFonts w:ascii="Georgia Pro" w:eastAsia="Times New Roman" w:hAnsi="Georgia Pro" w:cs="Arial"/>
                <w:b/>
                <w:bCs/>
                <w:kern w:val="0"/>
                <w:sz w:val="20"/>
                <w:szCs w:val="20"/>
                <w:lang w:val="en-US" w:eastAsia="en-CA"/>
                <w14:ligatures w14:val="none"/>
              </w:rPr>
              <w:t>Description:</w:t>
            </w:r>
            <w:r>
              <w:rPr>
                <w:rFonts w:ascii="Georgia Pro" w:eastAsia="Times New Roman" w:hAnsi="Georgia Pro" w:cs="Arial"/>
                <w:kern w:val="0"/>
                <w:sz w:val="20"/>
                <w:szCs w:val="20"/>
                <w:lang w:val="en-US" w:eastAsia="en-CA"/>
                <w14:ligatures w14:val="none"/>
              </w:rPr>
              <w:t> </w:t>
            </w:r>
            <w:r w:rsidR="0075065C" w:rsidRPr="00A237D1">
              <w:rPr>
                <w:rFonts w:ascii="Georgia Pro" w:hAnsi="Georgia Pro"/>
                <w:sz w:val="20"/>
                <w:szCs w:val="20"/>
              </w:rPr>
              <w:t>Most Indigenous and low-income households will only get one chance to benefit from an energy efficiency or housing upgrade. Why not make that moment count? By aligning income assistance with energy efficient upgrades, we can ensure homes are not just affordable, but also livable, comfortable, and resilient to extreme weather - particularly for vulnerable households that need it the most.</w:t>
            </w:r>
          </w:p>
          <w:p w14:paraId="07483C16" w14:textId="5DAC9CE8"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p>
        </w:tc>
      </w:tr>
      <w:tr w:rsidR="00DD3DBD" w14:paraId="67166318"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tcPr>
          <w:p w14:paraId="71FF8DEA" w14:textId="77777777" w:rsidR="00DD3DBD" w:rsidRPr="00A237D1" w:rsidRDefault="00DD3DBD" w:rsidP="00C06476">
            <w:pPr>
              <w:spacing w:before="120"/>
              <w:ind w:left="144"/>
              <w:rPr>
                <w:rFonts w:ascii="Georgia Pro" w:hAnsi="Georgia Pro"/>
                <w:b/>
                <w:bCs/>
                <w:sz w:val="24"/>
                <w:szCs w:val="24"/>
              </w:rPr>
            </w:pPr>
            <w:r w:rsidRPr="00A237D1">
              <w:rPr>
                <w:rFonts w:ascii="Georgia Pro" w:hAnsi="Georgia Pro"/>
                <w:b/>
                <w:bCs/>
                <w:sz w:val="24"/>
                <w:szCs w:val="24"/>
              </w:rPr>
              <w:lastRenderedPageBreak/>
              <w:t>Community-Led Project Implementation: Wisdom &amp; Experiences from Sacred Earth </w:t>
            </w:r>
          </w:p>
          <w:p w14:paraId="73F44377" w14:textId="5DA47EC4" w:rsidR="00DD3DBD" w:rsidRPr="00A237D1" w:rsidRDefault="00DD3DBD" w:rsidP="00C06476">
            <w:pPr>
              <w:spacing w:before="120"/>
              <w:ind w:left="144"/>
              <w:rPr>
                <w:rFonts w:ascii="Georgia Pro" w:hAnsi="Georgia Pro"/>
                <w:b/>
                <w:bCs/>
                <w:sz w:val="20"/>
                <w:szCs w:val="20"/>
              </w:rPr>
            </w:pPr>
            <w:r w:rsidRPr="00A237D1">
              <w:rPr>
                <w:rFonts w:ascii="Georgia Pro" w:hAnsi="Georgia Pro"/>
                <w:b/>
                <w:bCs/>
                <w:sz w:val="20"/>
                <w:szCs w:val="20"/>
              </w:rPr>
              <w:t>Facilitator: Serena Mendizabal</w:t>
            </w:r>
          </w:p>
          <w:p w14:paraId="4E81DD5F" w14:textId="070471DD" w:rsidR="00DD3DBD" w:rsidRPr="00C06476" w:rsidRDefault="00DD3DBD" w:rsidP="00EF628D">
            <w:pPr>
              <w:spacing w:before="120" w:line="360" w:lineRule="auto"/>
              <w:ind w:left="144"/>
              <w:rPr>
                <w:rFonts w:ascii="Georgia Pro" w:hAnsi="Georgia Pro"/>
                <w:sz w:val="20"/>
                <w:szCs w:val="20"/>
              </w:rPr>
            </w:pPr>
            <w:r w:rsidRPr="00A237D1">
              <w:rPr>
                <w:rFonts w:ascii="Georgia Pro" w:hAnsi="Georgia Pro"/>
                <w:b/>
                <w:bCs/>
                <w:sz w:val="20"/>
                <w:szCs w:val="20"/>
              </w:rPr>
              <w:t>Workshop Details: </w:t>
            </w:r>
            <w:r w:rsidRPr="00A237D1">
              <w:rPr>
                <w:rFonts w:ascii="Georgia Pro" w:hAnsi="Georgia Pro" w:cs="Arial"/>
                <w:color w:val="000000"/>
                <w:sz w:val="20"/>
                <w:szCs w:val="20"/>
              </w:rPr>
              <w:t>Sacred Earth Solar (SES) will present the key steps they’ve taken in their renewable energy projects, covering everything from initial project proposals to financing, construction, and long-term maintenance. This will be followed by a workshop where participants will use SES resources to refine their ideas, identify key partners, and begin planning community engagement strategies. Participants will discuss their project challenges, opportunities, and potential solutions with peers and experts.</w:t>
            </w:r>
          </w:p>
        </w:tc>
      </w:tr>
      <w:tr w:rsidR="00CE578A" w14:paraId="13ECD4F8"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20B181EC" w14:textId="0EC67252" w:rsidR="00CE578A" w:rsidRDefault="00CE578A">
            <w:pPr>
              <w:spacing w:before="120" w:after="0" w:line="360" w:lineRule="auto"/>
              <w:ind w:left="144"/>
              <w:textAlignment w:val="baseline"/>
              <w:rPr>
                <w:rFonts w:ascii="Georgia Pro" w:eastAsia="Times New Roman" w:hAnsi="Georgia Pro" w:cs="Times New Roman"/>
                <w:b/>
                <w:bCs/>
                <w:kern w:val="0"/>
                <w:sz w:val="24"/>
                <w:szCs w:val="24"/>
                <w:lang w:eastAsia="en-CA"/>
                <w14:ligatures w14:val="none"/>
              </w:rPr>
            </w:pPr>
            <w:r>
              <w:rPr>
                <w:rFonts w:ascii="Georgia Pro" w:eastAsia="Times New Roman" w:hAnsi="Georgia Pro" w:cs="Times New Roman"/>
                <w:b/>
                <w:bCs/>
                <w:kern w:val="0"/>
                <w:sz w:val="24"/>
                <w:szCs w:val="24"/>
                <w:lang w:eastAsia="en-CA"/>
                <w14:ligatures w14:val="none"/>
              </w:rPr>
              <w:t>Energy Program</w:t>
            </w:r>
            <w:r w:rsidR="00C06476">
              <w:rPr>
                <w:rFonts w:ascii="Georgia Pro" w:eastAsia="Times New Roman" w:hAnsi="Georgia Pro" w:cs="Times New Roman"/>
                <w:b/>
                <w:bCs/>
                <w:kern w:val="0"/>
                <w:sz w:val="24"/>
                <w:szCs w:val="24"/>
                <w:lang w:eastAsia="en-CA"/>
                <w14:ligatures w14:val="none"/>
              </w:rPr>
              <w:t>s</w:t>
            </w:r>
            <w:r>
              <w:rPr>
                <w:rFonts w:ascii="Georgia Pro" w:eastAsia="Times New Roman" w:hAnsi="Georgia Pro" w:cs="Times New Roman"/>
                <w:b/>
                <w:bCs/>
                <w:kern w:val="0"/>
                <w:sz w:val="24"/>
                <w:szCs w:val="24"/>
                <w:lang w:eastAsia="en-CA"/>
                <w14:ligatures w14:val="none"/>
              </w:rPr>
              <w:t xml:space="preserve"> Outlook </w:t>
            </w:r>
          </w:p>
          <w:p w14:paraId="54D1FD7F" w14:textId="11EB6A9A" w:rsidR="00CE578A" w:rsidRDefault="00CE578A">
            <w:pPr>
              <w:spacing w:before="120" w:after="0" w:line="360" w:lineRule="auto"/>
              <w:ind w:left="144"/>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Arial"/>
                <w:b/>
                <w:bCs/>
                <w:kern w:val="0"/>
                <w:sz w:val="20"/>
                <w:szCs w:val="20"/>
                <w:lang w:eastAsia="en-CA"/>
                <w14:ligatures w14:val="none"/>
              </w:rPr>
              <w:t>Facilitator:</w:t>
            </w:r>
            <w:r>
              <w:rPr>
                <w:rFonts w:ascii="Georgia Pro" w:eastAsia="Times New Roman" w:hAnsi="Georgia Pro" w:cs="Arial"/>
                <w:kern w:val="0"/>
                <w:sz w:val="20"/>
                <w:szCs w:val="20"/>
                <w:lang w:eastAsia="en-CA"/>
                <w14:ligatures w14:val="none"/>
              </w:rPr>
              <w:t xml:space="preserve"> Sheldon Adams and </w:t>
            </w:r>
            <w:r w:rsidR="00A237D1">
              <w:rPr>
                <w:rFonts w:ascii="Georgia Pro" w:eastAsia="Times New Roman" w:hAnsi="Georgia Pro" w:cs="Arial"/>
                <w:kern w:val="0"/>
                <w:sz w:val="20"/>
                <w:szCs w:val="20"/>
                <w:lang w:eastAsia="en-CA"/>
                <w14:ligatures w14:val="none"/>
              </w:rPr>
              <w:t xml:space="preserve">OESP </w:t>
            </w:r>
            <w:r>
              <w:rPr>
                <w:rFonts w:ascii="Georgia Pro" w:eastAsia="Times New Roman" w:hAnsi="Georgia Pro" w:cs="Arial"/>
                <w:kern w:val="0"/>
                <w:sz w:val="20"/>
                <w:szCs w:val="20"/>
                <w:lang w:eastAsia="en-CA"/>
                <w14:ligatures w14:val="none"/>
              </w:rPr>
              <w:t>Intake Team, FNESA</w:t>
            </w:r>
          </w:p>
          <w:p w14:paraId="16F6C4E9" w14:textId="77777777" w:rsidR="00CE578A" w:rsidRDefault="00CE578A">
            <w:pPr>
              <w:spacing w:before="120" w:after="0" w:line="360" w:lineRule="auto"/>
              <w:ind w:left="144"/>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Arial"/>
                <w:b/>
                <w:bCs/>
                <w:kern w:val="0"/>
                <w:sz w:val="20"/>
                <w:szCs w:val="20"/>
                <w:lang w:eastAsia="en-CA"/>
                <w14:ligatures w14:val="none"/>
              </w:rPr>
              <w:t>Description:</w:t>
            </w:r>
            <w:r>
              <w:rPr>
                <w:rFonts w:ascii="Georgia Pro" w:eastAsia="Times New Roman" w:hAnsi="Georgia Pro" w:cs="Arial"/>
                <w:kern w:val="0"/>
                <w:sz w:val="20"/>
                <w:szCs w:val="20"/>
                <w:lang w:eastAsia="en-CA"/>
                <w14:ligatures w14:val="none"/>
              </w:rPr>
              <w:t>  W</w:t>
            </w:r>
            <w:r>
              <w:rPr>
                <w:rFonts w:ascii="Georgia Pro" w:hAnsi="Georgia Pro"/>
                <w:sz w:val="20"/>
                <w:szCs w:val="20"/>
              </w:rPr>
              <w:t xml:space="preserve">e will provide an overview of current Energy Programs as well as their intended purpose. Along with the details of each program, we will provide guidance on applying for each of the programs and discuss the different criteria of each program.  </w:t>
            </w:r>
          </w:p>
        </w:tc>
      </w:tr>
      <w:tr w:rsidR="00CE578A" w14:paraId="107B2210"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45B0E1" w:themeFill="accent1" w:themeFillTint="99"/>
            <w:hideMark/>
          </w:tcPr>
          <w:p w14:paraId="7FB2FC04"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sz w:val="24"/>
                <w:szCs w:val="24"/>
                <w:lang w:eastAsia="en-CA"/>
                <w14:ligatures w14:val="none"/>
              </w:rPr>
              <w:t>Day Two - October 21</w:t>
            </w:r>
            <w:r>
              <w:rPr>
                <w:rFonts w:ascii="Georgia Pro" w:eastAsia="Times New Roman" w:hAnsi="Georgia Pro" w:cs="Arial"/>
                <w:b/>
                <w:bCs/>
                <w:kern w:val="0"/>
                <w:sz w:val="24"/>
                <w:szCs w:val="24"/>
                <w:vertAlign w:val="superscript"/>
                <w:lang w:eastAsia="en-CA"/>
                <w14:ligatures w14:val="none"/>
              </w:rPr>
              <w:t>st</w:t>
            </w:r>
            <w:r>
              <w:rPr>
                <w:rFonts w:ascii="Georgia Pro" w:eastAsia="Times New Roman" w:hAnsi="Georgia Pro" w:cs="Arial"/>
                <w:b/>
                <w:bCs/>
                <w:kern w:val="0"/>
                <w:sz w:val="24"/>
                <w:szCs w:val="24"/>
                <w:lang w:eastAsia="en-CA"/>
                <w14:ligatures w14:val="none"/>
              </w:rPr>
              <w:t xml:space="preserve"> Workshops </w:t>
            </w:r>
            <w:r>
              <w:rPr>
                <w:rFonts w:ascii="Georgia Pro" w:eastAsia="Times New Roman" w:hAnsi="Georgia Pro" w:cs="Arial"/>
                <w:kern w:val="0"/>
                <w:sz w:val="24"/>
                <w:szCs w:val="24"/>
                <w:lang w:eastAsia="en-CA"/>
                <w14:ligatures w14:val="none"/>
              </w:rPr>
              <w:t>3 Hours</w:t>
            </w:r>
          </w:p>
        </w:tc>
      </w:tr>
      <w:tr w:rsidR="00CE578A" w14:paraId="2F289359"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5ED675FC" w14:textId="77777777" w:rsidR="00CE578A" w:rsidRDefault="00CE578A">
            <w:pPr>
              <w:spacing w:before="120" w:after="0" w:line="360" w:lineRule="auto"/>
              <w:ind w:left="144"/>
              <w:textAlignment w:val="baseline"/>
              <w:rPr>
                <w:rFonts w:ascii="Georgia Pro" w:eastAsia="Times New Roman" w:hAnsi="Georgia Pro" w:cs="Times New Roman"/>
                <w:b/>
                <w:bCs/>
                <w:kern w:val="0"/>
                <w:sz w:val="24"/>
                <w:szCs w:val="24"/>
                <w:lang w:eastAsia="en-CA"/>
                <w14:ligatures w14:val="none"/>
              </w:rPr>
            </w:pPr>
            <w:r>
              <w:rPr>
                <w:rFonts w:ascii="Georgia Pro" w:eastAsia="Times New Roman" w:hAnsi="Georgia Pro" w:cs="Arial"/>
                <w:b/>
                <w:bCs/>
                <w:kern w:val="0"/>
                <w:sz w:val="24"/>
                <w:szCs w:val="24"/>
                <w:lang w:eastAsia="en-CA"/>
                <w14:ligatures w14:val="none"/>
              </w:rPr>
              <w:t>How to make energy efficiency “sexy”? </w:t>
            </w:r>
          </w:p>
          <w:p w14:paraId="64792AE6" w14:textId="564CE7E8" w:rsidR="00CE578A" w:rsidRDefault="00CE578A">
            <w:pPr>
              <w:spacing w:before="120" w:after="0" w:line="360" w:lineRule="auto"/>
              <w:ind w:left="144"/>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Arial"/>
                <w:b/>
                <w:bCs/>
                <w:kern w:val="0"/>
                <w:sz w:val="20"/>
                <w:szCs w:val="20"/>
                <w:lang w:eastAsia="en-CA"/>
                <w14:ligatures w14:val="none"/>
              </w:rPr>
              <w:t>Facilitator:</w:t>
            </w:r>
            <w:r>
              <w:rPr>
                <w:rFonts w:ascii="Georgia Pro" w:eastAsia="Times New Roman" w:hAnsi="Georgia Pro" w:cs="Arial"/>
                <w:kern w:val="0"/>
                <w:sz w:val="20"/>
                <w:szCs w:val="20"/>
                <w:lang w:eastAsia="en-CA"/>
                <w14:ligatures w14:val="none"/>
              </w:rPr>
              <w:t xml:space="preserve"> Adam Mc</w:t>
            </w:r>
            <w:r w:rsidR="00EF628D">
              <w:rPr>
                <w:rFonts w:ascii="Georgia Pro" w:eastAsia="Times New Roman" w:hAnsi="Georgia Pro" w:cs="Arial"/>
                <w:kern w:val="0"/>
                <w:sz w:val="20"/>
                <w:szCs w:val="20"/>
                <w:lang w:eastAsia="en-CA"/>
                <w14:ligatures w14:val="none"/>
              </w:rPr>
              <w:t>L</w:t>
            </w:r>
            <w:r>
              <w:rPr>
                <w:rFonts w:ascii="Georgia Pro" w:eastAsia="Times New Roman" w:hAnsi="Georgia Pro" w:cs="Arial"/>
                <w:kern w:val="0"/>
                <w:sz w:val="20"/>
                <w:szCs w:val="20"/>
                <w:lang w:eastAsia="en-CA"/>
                <w14:ligatures w14:val="none"/>
              </w:rPr>
              <w:t>aren and Ray Fox</w:t>
            </w:r>
          </w:p>
          <w:p w14:paraId="176F980B" w14:textId="77777777" w:rsidR="00CE578A" w:rsidRDefault="00CE578A">
            <w:pPr>
              <w:spacing w:before="120" w:after="0" w:line="360" w:lineRule="auto"/>
              <w:ind w:left="144" w:right="300"/>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Arial"/>
                <w:b/>
                <w:bCs/>
                <w:kern w:val="0"/>
                <w:sz w:val="20"/>
                <w:szCs w:val="20"/>
                <w:lang w:eastAsia="en-CA"/>
                <w14:ligatures w14:val="none"/>
              </w:rPr>
              <w:t>D</w:t>
            </w:r>
            <w:r>
              <w:rPr>
                <w:rFonts w:ascii="Georgia Pro" w:eastAsia="Times New Roman" w:hAnsi="Georgia Pro" w:cs="Times New Roman"/>
                <w:b/>
                <w:bCs/>
                <w:kern w:val="0"/>
                <w:sz w:val="20"/>
                <w:szCs w:val="20"/>
                <w:lang w:eastAsia="en-CA"/>
                <w14:ligatures w14:val="none"/>
              </w:rPr>
              <w:t>escription:</w:t>
            </w:r>
            <w:r>
              <w:rPr>
                <w:rFonts w:ascii="Georgia Pro" w:eastAsia="Times New Roman" w:hAnsi="Georgia Pro" w:cs="Times New Roman"/>
                <w:kern w:val="0"/>
                <w:sz w:val="20"/>
                <w:szCs w:val="20"/>
                <w:lang w:eastAsia="en-CA"/>
                <w14:ligatures w14:val="none"/>
              </w:rPr>
              <w:t> </w:t>
            </w:r>
            <w:r>
              <w:rPr>
                <w:rFonts w:ascii="Georgia Pro" w:hAnsi="Georgia Pro"/>
                <w:sz w:val="20"/>
                <w:szCs w:val="20"/>
                <w:lang w:val="en-US"/>
              </w:rPr>
              <w:t>A multimedia arts-based workshop designed to create a space to brainstorm on how to make Energy Efficiency - appealing, accessible, trendy, fun, and sexy!</w:t>
            </w:r>
            <w:r>
              <w:rPr>
                <w:rFonts w:ascii="Georgia Pro" w:hAnsi="Georgia Pro"/>
                <w:sz w:val="20"/>
                <w:szCs w:val="20"/>
                <w:lang w:val="en-US"/>
              </w:rPr>
              <w:br/>
              <w:t>The benefits of energy efficiency are for everyone!</w:t>
            </w:r>
          </w:p>
        </w:tc>
      </w:tr>
      <w:tr w:rsidR="00CE578A" w14:paraId="5C4FC9C8"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42A97D65" w14:textId="77777777" w:rsidR="00CE578A" w:rsidRDefault="00CE578A">
            <w:pPr>
              <w:spacing w:before="120" w:after="0" w:line="360" w:lineRule="auto"/>
              <w:ind w:left="144" w:right="300"/>
              <w:textAlignment w:val="baseline"/>
              <w:rPr>
                <w:rFonts w:ascii="Georgia Pro" w:eastAsia="Times New Roman" w:hAnsi="Georgia Pro" w:cs="Times New Roman"/>
                <w:b/>
                <w:bCs/>
                <w:kern w:val="0"/>
                <w:sz w:val="24"/>
                <w:szCs w:val="24"/>
                <w:lang w:eastAsia="en-CA"/>
                <w14:ligatures w14:val="none"/>
              </w:rPr>
            </w:pPr>
            <w:r>
              <w:rPr>
                <w:rFonts w:ascii="Georgia Pro" w:eastAsia="Times New Roman" w:hAnsi="Georgia Pro" w:cs="Times New Roman"/>
                <w:b/>
                <w:bCs/>
                <w:kern w:val="0"/>
                <w:sz w:val="24"/>
                <w:szCs w:val="24"/>
                <w:lang w:eastAsia="en-CA"/>
                <w14:ligatures w14:val="none"/>
              </w:rPr>
              <w:t xml:space="preserve">Showcase: </w:t>
            </w:r>
            <w:r>
              <w:rPr>
                <w:rFonts w:ascii="Georgia Pro" w:hAnsi="Georgia Pro"/>
                <w:b/>
                <w:bCs/>
              </w:rPr>
              <w:t>Residential Energy Efficiency Training</w:t>
            </w:r>
          </w:p>
          <w:p w14:paraId="7B3C7124" w14:textId="77777777" w:rsidR="00CE578A" w:rsidRDefault="00CE578A">
            <w:pPr>
              <w:spacing w:before="120" w:after="0" w:line="360" w:lineRule="auto"/>
              <w:ind w:left="144" w:right="300"/>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Times New Roman"/>
                <w:b/>
                <w:bCs/>
                <w:kern w:val="0"/>
                <w:sz w:val="20"/>
                <w:szCs w:val="20"/>
                <w:lang w:eastAsia="en-CA"/>
                <w14:ligatures w14:val="none"/>
              </w:rPr>
              <w:t>Facilitator:</w:t>
            </w:r>
            <w:r>
              <w:rPr>
                <w:rFonts w:ascii="Georgia Pro" w:eastAsia="Times New Roman" w:hAnsi="Georgia Pro" w:cs="Times New Roman"/>
                <w:kern w:val="0"/>
                <w:sz w:val="20"/>
                <w:szCs w:val="20"/>
                <w:lang w:eastAsia="en-CA"/>
                <w14:ligatures w14:val="none"/>
              </w:rPr>
              <w:t xml:space="preserve"> Sheldon Adams</w:t>
            </w:r>
          </w:p>
          <w:p w14:paraId="58CD7008" w14:textId="77777777" w:rsidR="00CE578A" w:rsidRDefault="00CE578A">
            <w:pPr>
              <w:spacing w:before="120" w:after="0" w:line="360" w:lineRule="auto"/>
              <w:ind w:left="144" w:right="300"/>
              <w:textAlignment w:val="baseline"/>
              <w:rPr>
                <w:rFonts w:ascii="Georgia Pro" w:eastAsia="Times New Roman" w:hAnsi="Georgia Pro" w:cs="Times New Roman"/>
                <w:kern w:val="0"/>
                <w:sz w:val="24"/>
                <w:szCs w:val="24"/>
                <w:lang w:eastAsia="en-CA"/>
                <w14:ligatures w14:val="none"/>
              </w:rPr>
            </w:pPr>
            <w:r>
              <w:rPr>
                <w:rFonts w:ascii="Georgia Pro" w:eastAsia="Times New Roman" w:hAnsi="Georgia Pro" w:cs="Times New Roman"/>
                <w:b/>
                <w:bCs/>
                <w:kern w:val="0"/>
                <w:sz w:val="20"/>
                <w:szCs w:val="20"/>
                <w:lang w:eastAsia="en-CA"/>
                <w14:ligatures w14:val="none"/>
              </w:rPr>
              <w:t>Description:</w:t>
            </w:r>
            <w:r>
              <w:rPr>
                <w:rFonts w:ascii="Georgia Pro" w:hAnsi="Georgia Pro"/>
                <w:sz w:val="20"/>
                <w:szCs w:val="20"/>
              </w:rPr>
              <w:t xml:space="preserve"> Ishkoday has developed a curriculum that is specific to Residential Energy Efficiency. This training showcase will allow you to view the training that is provided to First Nations communities for free. This workshop aims to reduce your community members homes energy consumption and increase awareness promoting avenues that will save them money and nurture a healthy home. </w:t>
            </w:r>
          </w:p>
        </w:tc>
      </w:tr>
      <w:tr w:rsidR="00CE578A" w14:paraId="731381B4"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7BFCE68D" w14:textId="77777777" w:rsidR="00CE578A" w:rsidRDefault="00CE578A">
            <w:pPr>
              <w:spacing w:before="120" w:after="0" w:line="360" w:lineRule="auto"/>
              <w:ind w:left="144"/>
              <w:textAlignment w:val="baseline"/>
              <w:rPr>
                <w:rFonts w:ascii="Georgia Pro" w:eastAsia="Times New Roman" w:hAnsi="Georgia Pro" w:cs="Times New Roman"/>
                <w:b/>
                <w:bCs/>
                <w:kern w:val="0"/>
                <w:sz w:val="24"/>
                <w:szCs w:val="24"/>
                <w:lang w:eastAsia="en-CA"/>
                <w14:ligatures w14:val="none"/>
              </w:rPr>
            </w:pPr>
            <w:r>
              <w:rPr>
                <w:rFonts w:ascii="Georgia Pro" w:eastAsia="Times New Roman" w:hAnsi="Georgia Pro" w:cs="Times New Roman"/>
                <w:b/>
                <w:bCs/>
                <w:kern w:val="0"/>
                <w:sz w:val="24"/>
                <w:szCs w:val="24"/>
                <w:lang w:eastAsia="en-CA"/>
                <w14:ligatures w14:val="none"/>
              </w:rPr>
              <w:t>Navigating NDN Country</w:t>
            </w:r>
          </w:p>
          <w:p w14:paraId="3025BAD1" w14:textId="77777777" w:rsidR="00CE578A" w:rsidRDefault="00CE578A">
            <w:pPr>
              <w:spacing w:before="120" w:after="0" w:line="360" w:lineRule="auto"/>
              <w:ind w:left="144"/>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Arial"/>
                <w:b/>
                <w:bCs/>
                <w:kern w:val="0"/>
                <w:sz w:val="20"/>
                <w:szCs w:val="20"/>
                <w:lang w:eastAsia="en-CA"/>
                <w14:ligatures w14:val="none"/>
              </w:rPr>
              <w:t>Facilitator:</w:t>
            </w:r>
            <w:r>
              <w:rPr>
                <w:rFonts w:ascii="Georgia Pro" w:eastAsia="Times New Roman" w:hAnsi="Georgia Pro" w:cs="Arial"/>
                <w:kern w:val="0"/>
                <w:sz w:val="20"/>
                <w:szCs w:val="20"/>
                <w:lang w:eastAsia="en-CA"/>
                <w14:ligatures w14:val="none"/>
              </w:rPr>
              <w:t xml:space="preserve"> Jessica Nadjiwon</w:t>
            </w:r>
          </w:p>
          <w:p w14:paraId="327CA6B0" w14:textId="0583541B" w:rsidR="00CE578A" w:rsidRDefault="00CE578A">
            <w:pPr>
              <w:spacing w:before="120" w:after="0" w:line="360" w:lineRule="auto"/>
              <w:ind w:left="144"/>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Arial"/>
                <w:b/>
                <w:bCs/>
                <w:kern w:val="0"/>
                <w:sz w:val="20"/>
                <w:szCs w:val="20"/>
                <w:lang w:eastAsia="en-CA"/>
                <w14:ligatures w14:val="none"/>
              </w:rPr>
              <w:t>Description:</w:t>
            </w:r>
            <w:r>
              <w:rPr>
                <w:rFonts w:ascii="Georgia Pro" w:eastAsia="Times New Roman" w:hAnsi="Georgia Pro" w:cs="Times New Roman"/>
                <w:kern w:val="0"/>
                <w:sz w:val="20"/>
                <w:szCs w:val="20"/>
                <w:lang w:val="en-US" w:eastAsia="en-CA"/>
                <w14:ligatures w14:val="none"/>
              </w:rPr>
              <w:t> </w:t>
            </w:r>
            <w:r>
              <w:rPr>
                <w:rFonts w:ascii="Georgia Pro" w:eastAsia="Times New Roman" w:hAnsi="Georgia Pro" w:cs="Times New Roman"/>
                <w:kern w:val="0"/>
                <w:sz w:val="20"/>
                <w:szCs w:val="20"/>
                <w:lang w:eastAsia="en-CA"/>
                <w14:ligatures w14:val="none"/>
              </w:rPr>
              <w:t xml:space="preserve"> This workshop will </w:t>
            </w:r>
            <w:r w:rsidR="00BC2490">
              <w:rPr>
                <w:rFonts w:ascii="Georgia Pro" w:eastAsia="Times New Roman" w:hAnsi="Georgia Pro" w:cs="Times New Roman"/>
                <w:kern w:val="0"/>
                <w:sz w:val="20"/>
                <w:szCs w:val="20"/>
                <w:lang w:eastAsia="en-CA"/>
                <w14:ligatures w14:val="none"/>
              </w:rPr>
              <w:t xml:space="preserve">consist </w:t>
            </w:r>
            <w:r>
              <w:rPr>
                <w:rFonts w:ascii="Georgia Pro" w:eastAsia="Times New Roman" w:hAnsi="Georgia Pro" w:cs="Times New Roman"/>
                <w:kern w:val="0"/>
                <w:sz w:val="20"/>
                <w:szCs w:val="20"/>
                <w:lang w:eastAsia="en-CA"/>
                <w14:ligatures w14:val="none"/>
              </w:rPr>
              <w:t>of political and territorial organizations as well as rights holders discussing communication and engagement with First Nations communities.</w:t>
            </w:r>
            <w:r w:rsidR="00BC2490">
              <w:rPr>
                <w:rFonts w:ascii="Georgia Pro" w:eastAsia="Times New Roman" w:hAnsi="Georgia Pro" w:cs="Times New Roman"/>
                <w:kern w:val="0"/>
                <w:sz w:val="20"/>
                <w:szCs w:val="20"/>
                <w:lang w:eastAsia="en-CA"/>
                <w14:ligatures w14:val="none"/>
              </w:rPr>
              <w:t xml:space="preserve">  At the end of </w:t>
            </w:r>
            <w:proofErr w:type="gramStart"/>
            <w:r w:rsidR="00BC2490">
              <w:rPr>
                <w:rFonts w:ascii="Georgia Pro" w:eastAsia="Times New Roman" w:hAnsi="Georgia Pro" w:cs="Times New Roman"/>
                <w:kern w:val="0"/>
                <w:sz w:val="20"/>
                <w:szCs w:val="20"/>
                <w:lang w:eastAsia="en-CA"/>
                <w14:ligatures w14:val="none"/>
              </w:rPr>
              <w:t>all of</w:t>
            </w:r>
            <w:proofErr w:type="gramEnd"/>
            <w:r w:rsidR="00BC2490">
              <w:rPr>
                <w:rFonts w:ascii="Georgia Pro" w:eastAsia="Times New Roman" w:hAnsi="Georgia Pro" w:cs="Times New Roman"/>
                <w:kern w:val="0"/>
                <w:sz w:val="20"/>
                <w:szCs w:val="20"/>
                <w:lang w:eastAsia="en-CA"/>
                <w14:ligatures w14:val="none"/>
              </w:rPr>
              <w:t xml:space="preserve"> the presentations there will be room for direct questions.</w:t>
            </w:r>
          </w:p>
        </w:tc>
      </w:tr>
      <w:tr w:rsidR="00CE578A" w14:paraId="48A97E2A" w14:textId="77777777">
        <w:trPr>
          <w:trHeight w:val="300"/>
        </w:trPr>
        <w:tc>
          <w:tcPr>
            <w:tcW w:w="9344" w:type="dxa"/>
            <w:tcBorders>
              <w:top w:val="single" w:sz="6" w:space="0" w:color="A5644E"/>
              <w:left w:val="single" w:sz="6" w:space="0" w:color="A5644E"/>
              <w:bottom w:val="single" w:sz="6" w:space="0" w:color="A5644E"/>
              <w:right w:val="single" w:sz="6" w:space="0" w:color="A5644E"/>
            </w:tcBorders>
            <w:shd w:val="clear" w:color="auto" w:fill="FFFFFF"/>
            <w:hideMark/>
          </w:tcPr>
          <w:p w14:paraId="4E63D971" w14:textId="77777777" w:rsidR="00CE578A" w:rsidRDefault="00CE578A">
            <w:pPr>
              <w:spacing w:before="120" w:after="0" w:line="360" w:lineRule="auto"/>
              <w:ind w:left="144"/>
              <w:textAlignment w:val="baseline"/>
              <w:rPr>
                <w:rFonts w:ascii="Georgia Pro" w:eastAsia="Times New Roman" w:hAnsi="Georgia Pro" w:cs="Times New Roman"/>
                <w:kern w:val="0"/>
                <w:sz w:val="24"/>
                <w:szCs w:val="24"/>
                <w:lang w:eastAsia="en-CA"/>
                <w14:ligatures w14:val="none"/>
              </w:rPr>
            </w:pPr>
            <w:r>
              <w:rPr>
                <w:rFonts w:ascii="Georgia Pro" w:hAnsi="Georgia Pro"/>
                <w:b/>
                <w:bCs/>
                <w:sz w:val="24"/>
                <w:szCs w:val="24"/>
              </w:rPr>
              <w:t>Energy as a Relationship</w:t>
            </w:r>
          </w:p>
          <w:p w14:paraId="6799920D" w14:textId="77777777" w:rsidR="00CE578A" w:rsidRDefault="00CE578A">
            <w:pPr>
              <w:spacing w:before="120" w:after="0" w:line="360" w:lineRule="auto"/>
              <w:ind w:left="144"/>
              <w:textAlignment w:val="baseline"/>
              <w:rPr>
                <w:rFonts w:ascii="Georgia Pro" w:eastAsia="Times New Roman" w:hAnsi="Georgia Pro" w:cs="Times New Roman"/>
                <w:kern w:val="0"/>
                <w:sz w:val="20"/>
                <w:szCs w:val="20"/>
                <w:lang w:eastAsia="en-CA"/>
                <w14:ligatures w14:val="none"/>
              </w:rPr>
            </w:pPr>
            <w:r>
              <w:rPr>
                <w:rFonts w:ascii="Georgia Pro" w:eastAsia="Times New Roman" w:hAnsi="Georgia Pro" w:cs="Arial"/>
                <w:b/>
                <w:bCs/>
                <w:kern w:val="0"/>
                <w:sz w:val="20"/>
                <w:szCs w:val="20"/>
                <w:lang w:eastAsia="en-CA"/>
                <w14:ligatures w14:val="none"/>
              </w:rPr>
              <w:t>Facilitator:</w:t>
            </w:r>
            <w:r>
              <w:rPr>
                <w:rFonts w:ascii="Georgia Pro" w:eastAsia="Times New Roman" w:hAnsi="Georgia Pro" w:cs="Arial"/>
                <w:kern w:val="0"/>
                <w:sz w:val="20"/>
                <w:szCs w:val="20"/>
                <w:lang w:eastAsia="en-CA"/>
                <w14:ligatures w14:val="none"/>
              </w:rPr>
              <w:t xml:space="preserve"> Nicholas Puran </w:t>
            </w:r>
          </w:p>
          <w:p w14:paraId="0984D9F0" w14:textId="77777777" w:rsidR="00CE578A" w:rsidRDefault="00CE578A">
            <w:pPr>
              <w:spacing w:before="120" w:line="360" w:lineRule="auto"/>
              <w:ind w:left="144"/>
              <w:rPr>
                <w:rFonts w:ascii="Georgia Pro" w:hAnsi="Georgia Pro"/>
                <w:sz w:val="24"/>
                <w:szCs w:val="24"/>
                <w:lang w:val="en-US"/>
              </w:rPr>
            </w:pPr>
            <w:r>
              <w:rPr>
                <w:rFonts w:ascii="Georgia Pro" w:eastAsia="Times New Roman" w:hAnsi="Georgia Pro" w:cs="Arial"/>
                <w:b/>
                <w:bCs/>
                <w:kern w:val="0"/>
                <w:sz w:val="20"/>
                <w:szCs w:val="20"/>
                <w:lang w:eastAsia="en-CA"/>
                <w14:ligatures w14:val="none"/>
              </w:rPr>
              <w:lastRenderedPageBreak/>
              <w:t>Description:</w:t>
            </w:r>
            <w:r>
              <w:rPr>
                <w:rFonts w:ascii="Georgia Pro" w:eastAsia="Times New Roman" w:hAnsi="Georgia Pro" w:cs="Arial"/>
                <w:color w:val="000000"/>
                <w:kern w:val="0"/>
                <w:sz w:val="20"/>
                <w:szCs w:val="20"/>
                <w:lang w:eastAsia="en-CA"/>
                <w14:ligatures w14:val="none"/>
              </w:rPr>
              <w:t> </w:t>
            </w:r>
            <w:r>
              <w:rPr>
                <w:rFonts w:ascii="Georgia Pro" w:hAnsi="Georgia Pro"/>
                <w:sz w:val="20"/>
                <w:szCs w:val="20"/>
                <w:lang w:val="en-US"/>
              </w:rPr>
              <w:t>What effect does energy have on wellbeing? What if we viewed energy not as a commodity but rather as a relationship between people, place, and time? Building on the Healthy Homes training, we will explore exactly why our relationship with energy matters and how it affects all areas of wellbeing – physical, emotional, and spiritual.</w:t>
            </w:r>
          </w:p>
        </w:tc>
      </w:tr>
    </w:tbl>
    <w:p w14:paraId="2959F105" w14:textId="77777777" w:rsidR="00CE578A" w:rsidRDefault="00CE578A" w:rsidP="00CE578A"/>
    <w:p w14:paraId="7A800589" w14:textId="77777777" w:rsidR="00CE578A" w:rsidRDefault="00CE578A" w:rsidP="00CE578A">
      <w:pPr>
        <w:jc w:val="center"/>
        <w:rPr>
          <w:rFonts w:ascii="Verdana Pro" w:hAnsi="Verdana Pro"/>
          <w:b/>
          <w:bCs/>
          <w:sz w:val="24"/>
          <w:szCs w:val="24"/>
        </w:rPr>
      </w:pPr>
      <w:r>
        <w:rPr>
          <w:rFonts w:ascii="Verdana Pro" w:hAnsi="Verdana Pro"/>
          <w:b/>
          <w:bCs/>
          <w:sz w:val="24"/>
          <w:szCs w:val="24"/>
        </w:rPr>
        <w:t>About this year’s logo:</w:t>
      </w:r>
    </w:p>
    <w:p w14:paraId="1C6145DE" w14:textId="24929236" w:rsidR="00CE578A" w:rsidRDefault="00CE578A" w:rsidP="00CE578A">
      <w:pPr>
        <w:jc w:val="center"/>
      </w:pPr>
      <w:r>
        <w:rPr>
          <w:noProof/>
        </w:rPr>
        <w:drawing>
          <wp:inline distT="0" distB="0" distL="0" distR="0" wp14:anchorId="7501C81F" wp14:editId="2EEEE334">
            <wp:extent cx="5429250" cy="2865120"/>
            <wp:effectExtent l="0" t="0" r="0" b="0"/>
            <wp:docPr id="785424227" name="Picture 1" descr="A blue and white drawing of plants and windm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drawing of plants and windmill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0" cy="2865120"/>
                    </a:xfrm>
                    <a:prstGeom prst="rect">
                      <a:avLst/>
                    </a:prstGeom>
                    <a:noFill/>
                    <a:ln>
                      <a:noFill/>
                    </a:ln>
                  </pic:spPr>
                </pic:pic>
              </a:graphicData>
            </a:graphic>
          </wp:inline>
        </w:drawing>
      </w:r>
    </w:p>
    <w:p w14:paraId="5AC21B1B" w14:textId="77777777" w:rsidR="00CE578A" w:rsidRDefault="00CE578A" w:rsidP="00CE578A">
      <w:pPr>
        <w:spacing w:line="360" w:lineRule="auto"/>
        <w:rPr>
          <w:rFonts w:ascii="Georgia Pro" w:hAnsi="Georgia Pro"/>
          <w:sz w:val="24"/>
          <w:szCs w:val="24"/>
          <w:lang w:val="en-US"/>
        </w:rPr>
      </w:pPr>
      <w:r>
        <w:rPr>
          <w:rFonts w:ascii="Verdana Pro" w:hAnsi="Verdana Pro"/>
          <w:b/>
          <w:bCs/>
        </w:rPr>
        <w:t xml:space="preserve">Passing the Bundle: </w:t>
      </w:r>
      <w:r>
        <w:rPr>
          <w:rFonts w:ascii="Georgia Pro" w:hAnsi="Georgia Pro"/>
          <w:sz w:val="24"/>
          <w:szCs w:val="24"/>
          <w:lang w:val="en-US"/>
        </w:rPr>
        <w:t xml:space="preserve">It is time for change. Mother Earth is asking us to change our ways. Our children are asking us to change our ways. The journey </w:t>
      </w:r>
      <w:proofErr w:type="gramStart"/>
      <w:r>
        <w:rPr>
          <w:rFonts w:ascii="Georgia Pro" w:hAnsi="Georgia Pro"/>
          <w:sz w:val="24"/>
          <w:szCs w:val="24"/>
          <w:lang w:val="en-US"/>
        </w:rPr>
        <w:t>has been</w:t>
      </w:r>
      <w:proofErr w:type="gramEnd"/>
      <w:r>
        <w:rPr>
          <w:rFonts w:ascii="Georgia Pro" w:hAnsi="Georgia Pro"/>
          <w:sz w:val="24"/>
          <w:szCs w:val="24"/>
          <w:lang w:val="en-US"/>
        </w:rPr>
        <w:t xml:space="preserve"> long, and we have made it far and the younger generations will continue the journey long after we are gone. Putting our wisdom into our bundles to pass to the next generation is a wish, a prayer, it’s an act of </w:t>
      </w:r>
      <w:r>
        <w:rPr>
          <w:rFonts w:ascii="Georgia Pro" w:hAnsi="Georgia Pro"/>
          <w:i/>
          <w:iCs/>
          <w:sz w:val="24"/>
          <w:szCs w:val="24"/>
          <w:lang w:val="en-US"/>
        </w:rPr>
        <w:t>hope</w:t>
      </w:r>
      <w:r>
        <w:rPr>
          <w:rFonts w:ascii="Georgia Pro" w:hAnsi="Georgia Pro"/>
          <w:sz w:val="24"/>
          <w:szCs w:val="24"/>
          <w:lang w:val="en-US"/>
        </w:rPr>
        <w:t xml:space="preserve"> and in this day and age, </w:t>
      </w:r>
      <w:r>
        <w:rPr>
          <w:rFonts w:ascii="Georgia Pro" w:hAnsi="Georgia Pro"/>
          <w:i/>
          <w:iCs/>
          <w:sz w:val="24"/>
          <w:szCs w:val="24"/>
          <w:lang w:val="en-US"/>
        </w:rPr>
        <w:t>hope</w:t>
      </w:r>
      <w:r>
        <w:rPr>
          <w:rFonts w:ascii="Georgia Pro" w:hAnsi="Georgia Pro"/>
          <w:sz w:val="24"/>
          <w:szCs w:val="24"/>
          <w:lang w:val="en-US"/>
        </w:rPr>
        <w:t xml:space="preserve"> is an act of </w:t>
      </w:r>
      <w:r>
        <w:rPr>
          <w:rFonts w:ascii="Georgia Pro" w:hAnsi="Georgia Pro"/>
          <w:i/>
          <w:iCs/>
          <w:sz w:val="24"/>
          <w:szCs w:val="24"/>
          <w:lang w:val="en-US"/>
        </w:rPr>
        <w:t>defiance</w:t>
      </w:r>
      <w:r>
        <w:rPr>
          <w:rFonts w:ascii="Georgia Pro" w:hAnsi="Georgia Pro"/>
          <w:sz w:val="24"/>
          <w:szCs w:val="24"/>
          <w:lang w:val="en-US"/>
        </w:rPr>
        <w:t xml:space="preserve">, an act of </w:t>
      </w:r>
      <w:r>
        <w:rPr>
          <w:rFonts w:ascii="Georgia Pro" w:hAnsi="Georgia Pro"/>
          <w:i/>
          <w:iCs/>
          <w:sz w:val="24"/>
          <w:szCs w:val="24"/>
          <w:lang w:val="en-US"/>
        </w:rPr>
        <w:t>revolution</w:t>
      </w:r>
      <w:r>
        <w:rPr>
          <w:rFonts w:ascii="Georgia Pro" w:hAnsi="Georgia Pro"/>
          <w:sz w:val="24"/>
          <w:szCs w:val="24"/>
          <w:lang w:val="en-US"/>
        </w:rPr>
        <w:t>.</w:t>
      </w:r>
      <w:r>
        <w:rPr>
          <w:rFonts w:ascii="Georgia Pro" w:hAnsi="Georgia Pro"/>
          <w:sz w:val="24"/>
          <w:szCs w:val="24"/>
          <w:lang w:val="en-US"/>
        </w:rPr>
        <w:br/>
      </w:r>
      <w:r>
        <w:rPr>
          <w:rFonts w:ascii="Georgia Pro" w:hAnsi="Georgia Pro"/>
          <w:sz w:val="24"/>
          <w:szCs w:val="24"/>
          <w:lang w:val="en-US"/>
        </w:rPr>
        <w:br/>
        <w:t xml:space="preserve">When we pass the bundle…we share what we have learned, we share the knowledge of those before us, we share the tools that have aided us, we give everything that has helped us to the next generation so they may carry on the spirit of living in a good way. </w:t>
      </w:r>
    </w:p>
    <w:p w14:paraId="6396C342" w14:textId="77777777" w:rsidR="00CE578A" w:rsidRDefault="00CE578A" w:rsidP="00CE578A">
      <w:pPr>
        <w:spacing w:line="360" w:lineRule="auto"/>
        <w:rPr>
          <w:rFonts w:ascii="Georgia Pro" w:hAnsi="Georgia Pro"/>
          <w:sz w:val="24"/>
          <w:szCs w:val="24"/>
          <w:lang w:val="en-US"/>
        </w:rPr>
      </w:pPr>
      <w:r>
        <w:rPr>
          <w:rFonts w:ascii="Georgia Pro" w:hAnsi="Georgia Pro"/>
          <w:sz w:val="24"/>
          <w:szCs w:val="24"/>
          <w:lang w:val="en-US"/>
        </w:rPr>
        <w:t xml:space="preserve">Passing the bundle means ensuring that it is ready to be received.  Passing the bundle means knowing </w:t>
      </w:r>
      <w:r>
        <w:rPr>
          <w:rFonts w:ascii="Georgia Pro" w:hAnsi="Georgia Pro"/>
          <w:b/>
          <w:bCs/>
          <w:i/>
          <w:iCs/>
          <w:sz w:val="24"/>
          <w:szCs w:val="24"/>
          <w:lang w:val="en-US"/>
        </w:rPr>
        <w:t>when to let go.</w:t>
      </w:r>
    </w:p>
    <w:p w14:paraId="29CD9CC2" w14:textId="77777777" w:rsidR="00CE578A" w:rsidRDefault="00CE578A" w:rsidP="00CE578A">
      <w:pPr>
        <w:spacing w:line="360" w:lineRule="auto"/>
        <w:rPr>
          <w:rFonts w:ascii="Verdana Pro" w:hAnsi="Verdana Pro"/>
          <w:b/>
          <w:bCs/>
        </w:rPr>
      </w:pPr>
      <w:r>
        <w:rPr>
          <w:rFonts w:ascii="Verdana Pro" w:hAnsi="Verdana Pro"/>
          <w:b/>
          <w:bCs/>
        </w:rPr>
        <w:t>Proof of Concept:</w:t>
      </w:r>
    </w:p>
    <w:p w14:paraId="500399E3" w14:textId="69098429" w:rsidR="00CE578A" w:rsidRDefault="00CE578A" w:rsidP="00CE578A">
      <w:pPr>
        <w:spacing w:line="360" w:lineRule="auto"/>
        <w:rPr>
          <w:rFonts w:ascii="Georgia Pro" w:hAnsi="Georgia Pro"/>
        </w:rPr>
      </w:pPr>
      <w:r>
        <w:rPr>
          <w:rFonts w:ascii="Georgia Pro" w:hAnsi="Georgia Pro"/>
        </w:rPr>
        <w:t>Adam Mc</w:t>
      </w:r>
      <w:r w:rsidR="005102CD">
        <w:rPr>
          <w:rFonts w:ascii="Georgia Pro" w:hAnsi="Georgia Pro"/>
        </w:rPr>
        <w:t>L</w:t>
      </w:r>
      <w:r>
        <w:rPr>
          <w:rFonts w:ascii="Georgia Pro" w:hAnsi="Georgia Pro"/>
        </w:rPr>
        <w:t>aren and Jennifer Schneider</w:t>
      </w:r>
    </w:p>
    <w:p w14:paraId="35338A62" w14:textId="77777777" w:rsidR="00CE578A" w:rsidRDefault="00CE578A" w:rsidP="00CE578A">
      <w:pPr>
        <w:spacing w:line="360" w:lineRule="auto"/>
        <w:rPr>
          <w:rFonts w:ascii="Verdana Pro" w:hAnsi="Verdana Pro"/>
          <w:b/>
          <w:bCs/>
        </w:rPr>
      </w:pPr>
      <w:r>
        <w:rPr>
          <w:rFonts w:ascii="Verdana Pro" w:hAnsi="Verdana Pro"/>
          <w:b/>
          <w:bCs/>
        </w:rPr>
        <w:lastRenderedPageBreak/>
        <w:t>Final Art Design:</w:t>
      </w:r>
    </w:p>
    <w:p w14:paraId="1550A12E" w14:textId="77777777" w:rsidR="00CE578A" w:rsidRDefault="00CE578A" w:rsidP="00CE578A">
      <w:pPr>
        <w:spacing w:line="360" w:lineRule="auto"/>
        <w:rPr>
          <w:rFonts w:ascii="Georgia Pro" w:hAnsi="Georgia Pro"/>
          <w:b/>
          <w:bCs/>
          <w:sz w:val="24"/>
          <w:szCs w:val="24"/>
          <w:lang w:val="en-US"/>
        </w:rPr>
      </w:pPr>
      <w:r>
        <w:rPr>
          <w:rFonts w:ascii="Georgia Pro" w:eastAsia="Times New Roman" w:hAnsi="Georgia Pro" w:cs="Times New Roman"/>
          <w:b/>
          <w:bCs/>
          <w:kern w:val="0"/>
          <w:sz w:val="24"/>
          <w:szCs w:val="24"/>
          <w:lang w:eastAsia="en-CA"/>
          <w14:ligatures w14:val="none"/>
        </w:rPr>
        <w:t xml:space="preserve">Ray Fox - </w:t>
      </w:r>
      <w:r>
        <w:rPr>
          <w:rFonts w:ascii="Georgia Pro" w:hAnsi="Georgia Pro"/>
          <w:sz w:val="24"/>
          <w:szCs w:val="24"/>
          <w:lang w:val="en-US"/>
        </w:rPr>
        <w:t>Ray Fox is a contemporary Indigenous artist whose work is rooted in ancestral knowledge, land connection, and cultural sovereignty. A proud 2-Spirit Anishinaabe creative, Ray blends traditional teachings and modern expression through drawing, painting, printmaking, and graphic art. His imagery reflects sacred responsibility of protecting Indigenous ways of knowing, while also celebrating identity, strength, and community resilience. Based in Sault Ste. Marie, Ray works from his art studio and facilitates community workshops that bring participants into a deeper relationship with Indigenous culture through hands-on creation. He is also the eLearn Designer at the Ontario Native Welfare Administrator’s Association.</w:t>
      </w:r>
    </w:p>
    <w:p w14:paraId="04A05E77" w14:textId="77777777" w:rsidR="00CE578A" w:rsidRPr="00CE578A" w:rsidRDefault="00CE578A">
      <w:pPr>
        <w:rPr>
          <w:lang w:val="en-US"/>
        </w:rPr>
      </w:pPr>
    </w:p>
    <w:p w14:paraId="6B40A570" w14:textId="0B17A05F" w:rsidR="00CE578A" w:rsidRDefault="00CE578A">
      <w:r>
        <w:rPr>
          <w:noProof/>
        </w:rPr>
        <w:lastRenderedPageBreak/>
        <w:drawing>
          <wp:inline distT="0" distB="0" distL="0" distR="0" wp14:anchorId="2470220C" wp14:editId="7CD6EF69">
            <wp:extent cx="5917565" cy="7191375"/>
            <wp:effectExtent l="0" t="0" r="6985" b="9525"/>
            <wp:docPr id="2"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icture 1, Pictur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7565" cy="7191375"/>
                    </a:xfrm>
                    <a:prstGeom prst="rect">
                      <a:avLst/>
                    </a:prstGeom>
                    <a:noFill/>
                    <a:ln>
                      <a:noFill/>
                    </a:ln>
                  </pic:spPr>
                </pic:pic>
              </a:graphicData>
            </a:graphic>
          </wp:inline>
        </w:drawing>
      </w:r>
    </w:p>
    <w:sectPr w:rsidR="00CE57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Pro">
    <w:charset w:val="00"/>
    <w:family w:val="swiss"/>
    <w:pitch w:val="variable"/>
    <w:sig w:usb0="80000287" w:usb1="00000043" w:usb2="00000000" w:usb3="00000000" w:csb0="0000009F" w:csb1="00000000"/>
  </w:font>
  <w:font w:name="Georgia Pro">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DD"/>
    <w:rsid w:val="000F6212"/>
    <w:rsid w:val="001236D0"/>
    <w:rsid w:val="00135CD2"/>
    <w:rsid w:val="001963CE"/>
    <w:rsid w:val="001B251D"/>
    <w:rsid w:val="002262F4"/>
    <w:rsid w:val="002572F5"/>
    <w:rsid w:val="00257907"/>
    <w:rsid w:val="002634BC"/>
    <w:rsid w:val="003047A5"/>
    <w:rsid w:val="003A3C03"/>
    <w:rsid w:val="003F7D3C"/>
    <w:rsid w:val="00461ACB"/>
    <w:rsid w:val="00492276"/>
    <w:rsid w:val="004D08A4"/>
    <w:rsid w:val="005102CD"/>
    <w:rsid w:val="0053278A"/>
    <w:rsid w:val="0053299D"/>
    <w:rsid w:val="005531F5"/>
    <w:rsid w:val="005611C7"/>
    <w:rsid w:val="006525C3"/>
    <w:rsid w:val="00652D86"/>
    <w:rsid w:val="00683938"/>
    <w:rsid w:val="006D6BA0"/>
    <w:rsid w:val="006E7BCF"/>
    <w:rsid w:val="00710B11"/>
    <w:rsid w:val="0075065C"/>
    <w:rsid w:val="008714CA"/>
    <w:rsid w:val="00904012"/>
    <w:rsid w:val="00996B6E"/>
    <w:rsid w:val="009C3185"/>
    <w:rsid w:val="009D5553"/>
    <w:rsid w:val="009E5B80"/>
    <w:rsid w:val="00A237D1"/>
    <w:rsid w:val="00A23C57"/>
    <w:rsid w:val="00A80528"/>
    <w:rsid w:val="00B35310"/>
    <w:rsid w:val="00B510E0"/>
    <w:rsid w:val="00B87C8E"/>
    <w:rsid w:val="00B96B50"/>
    <w:rsid w:val="00BC0E65"/>
    <w:rsid w:val="00BC2490"/>
    <w:rsid w:val="00BF5FD5"/>
    <w:rsid w:val="00BF7FDD"/>
    <w:rsid w:val="00C06476"/>
    <w:rsid w:val="00C92112"/>
    <w:rsid w:val="00CA2E55"/>
    <w:rsid w:val="00CE578A"/>
    <w:rsid w:val="00D3068A"/>
    <w:rsid w:val="00D406DA"/>
    <w:rsid w:val="00DD3DBD"/>
    <w:rsid w:val="00DD7192"/>
    <w:rsid w:val="00E315D7"/>
    <w:rsid w:val="00E535E0"/>
    <w:rsid w:val="00EA39DE"/>
    <w:rsid w:val="00EE3AF8"/>
    <w:rsid w:val="00EF628D"/>
    <w:rsid w:val="00F07270"/>
    <w:rsid w:val="00F136A5"/>
    <w:rsid w:val="00F367A9"/>
    <w:rsid w:val="00F87BB0"/>
    <w:rsid w:val="00FE3DB7"/>
    <w:rsid w:val="0E7F7715"/>
    <w:rsid w:val="20061205"/>
    <w:rsid w:val="335F7585"/>
    <w:rsid w:val="34653DCA"/>
    <w:rsid w:val="36BCA9EA"/>
    <w:rsid w:val="3F51172D"/>
    <w:rsid w:val="42DA4E8A"/>
    <w:rsid w:val="43D88CD4"/>
    <w:rsid w:val="5263F563"/>
    <w:rsid w:val="55953AF3"/>
    <w:rsid w:val="57D47D95"/>
    <w:rsid w:val="5AD37FD7"/>
    <w:rsid w:val="6B4C98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EFAC"/>
  <w15:chartTrackingRefBased/>
  <w15:docId w15:val="{E4479E4E-4CF2-4956-A70A-AA7C42F4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F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F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F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F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F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F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F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FDD"/>
    <w:rPr>
      <w:rFonts w:eastAsiaTheme="majorEastAsia" w:cstheme="majorBidi"/>
      <w:color w:val="272727" w:themeColor="text1" w:themeTint="D8"/>
    </w:rPr>
  </w:style>
  <w:style w:type="paragraph" w:styleId="Title">
    <w:name w:val="Title"/>
    <w:basedOn w:val="Normal"/>
    <w:next w:val="Normal"/>
    <w:link w:val="TitleChar"/>
    <w:uiPriority w:val="10"/>
    <w:qFormat/>
    <w:rsid w:val="00BF7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FDD"/>
    <w:pPr>
      <w:spacing w:before="160"/>
      <w:jc w:val="center"/>
    </w:pPr>
    <w:rPr>
      <w:i/>
      <w:iCs/>
      <w:color w:val="404040" w:themeColor="text1" w:themeTint="BF"/>
    </w:rPr>
  </w:style>
  <w:style w:type="character" w:customStyle="1" w:styleId="QuoteChar">
    <w:name w:val="Quote Char"/>
    <w:basedOn w:val="DefaultParagraphFont"/>
    <w:link w:val="Quote"/>
    <w:uiPriority w:val="29"/>
    <w:rsid w:val="00BF7FDD"/>
    <w:rPr>
      <w:i/>
      <w:iCs/>
      <w:color w:val="404040" w:themeColor="text1" w:themeTint="BF"/>
    </w:rPr>
  </w:style>
  <w:style w:type="paragraph" w:styleId="ListParagraph">
    <w:name w:val="List Paragraph"/>
    <w:basedOn w:val="Normal"/>
    <w:uiPriority w:val="34"/>
    <w:qFormat/>
    <w:rsid w:val="00BF7FDD"/>
    <w:pPr>
      <w:ind w:left="720"/>
      <w:contextualSpacing/>
    </w:pPr>
  </w:style>
  <w:style w:type="character" w:styleId="IntenseEmphasis">
    <w:name w:val="Intense Emphasis"/>
    <w:basedOn w:val="DefaultParagraphFont"/>
    <w:uiPriority w:val="21"/>
    <w:qFormat/>
    <w:rsid w:val="00BF7FDD"/>
    <w:rPr>
      <w:i/>
      <w:iCs/>
      <w:color w:val="0F4761" w:themeColor="accent1" w:themeShade="BF"/>
    </w:rPr>
  </w:style>
  <w:style w:type="paragraph" w:styleId="IntenseQuote">
    <w:name w:val="Intense Quote"/>
    <w:basedOn w:val="Normal"/>
    <w:next w:val="Normal"/>
    <w:link w:val="IntenseQuoteChar"/>
    <w:uiPriority w:val="30"/>
    <w:qFormat/>
    <w:rsid w:val="00BF7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FDD"/>
    <w:rPr>
      <w:i/>
      <w:iCs/>
      <w:color w:val="0F4761" w:themeColor="accent1" w:themeShade="BF"/>
    </w:rPr>
  </w:style>
  <w:style w:type="character" w:styleId="IntenseReference">
    <w:name w:val="Intense Reference"/>
    <w:basedOn w:val="DefaultParagraphFont"/>
    <w:uiPriority w:val="32"/>
    <w:qFormat/>
    <w:rsid w:val="00BF7FDD"/>
    <w:rPr>
      <w:b/>
      <w:bCs/>
      <w:smallCaps/>
      <w:color w:val="0F4761" w:themeColor="accent1" w:themeShade="BF"/>
      <w:spacing w:val="5"/>
    </w:rPr>
  </w:style>
  <w:style w:type="table" w:styleId="TableGrid">
    <w:name w:val="Table Grid"/>
    <w:basedOn w:val="TableNormal"/>
    <w:uiPriority w:val="39"/>
    <w:rsid w:val="00BF7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2276"/>
    <w:rPr>
      <w:b/>
      <w:bCs/>
    </w:rPr>
  </w:style>
  <w:style w:type="paragraph" w:styleId="NormalWeb">
    <w:name w:val="Normal (Web)"/>
    <w:basedOn w:val="Normal"/>
    <w:uiPriority w:val="99"/>
    <w:unhideWhenUsed/>
    <w:rsid w:val="006525C3"/>
    <w:pPr>
      <w:spacing w:before="100" w:beforeAutospacing="1" w:after="100" w:afterAutospacing="1" w:line="240" w:lineRule="auto"/>
    </w:pPr>
    <w:rPr>
      <w:rFonts w:ascii="Aptos" w:hAnsi="Aptos" w:cs="Aptos"/>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0798c9-d76d-4d35-8e6c-5940eb2d9f4c">
      <Terms xmlns="http://schemas.microsoft.com/office/infopath/2007/PartnerControls"/>
    </lcf76f155ced4ddcb4097134ff3c332f>
    <TaxCatchAll xmlns="a2c11ff5-41ba-4d6d-bc5c-48cf973342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1A06CA334784BB2238B9C42E2807C" ma:contentTypeVersion="10" ma:contentTypeDescription="Create a new document." ma:contentTypeScope="" ma:versionID="18571642791630d7a7146a0f1f7f8412">
  <xsd:schema xmlns:xsd="http://www.w3.org/2001/XMLSchema" xmlns:xs="http://www.w3.org/2001/XMLSchema" xmlns:p="http://schemas.microsoft.com/office/2006/metadata/properties" xmlns:ns2="080798c9-d76d-4d35-8e6c-5940eb2d9f4c" xmlns:ns3="a2c11ff5-41ba-4d6d-bc5c-48cf9733429b" targetNamespace="http://schemas.microsoft.com/office/2006/metadata/properties" ma:root="true" ma:fieldsID="0a0e48bc5977e9148ee5d9025903a995" ns2:_="" ns3:_="">
    <xsd:import namespace="080798c9-d76d-4d35-8e6c-5940eb2d9f4c"/>
    <xsd:import namespace="a2c11ff5-41ba-4d6d-bc5c-48cf9733429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798c9-d76d-4d35-8e6c-5940eb2d9f4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00db04-b0a5-4f53-9227-c151649bc76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11ff5-41ba-4d6d-bc5c-48cf9733429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3fdf0e8-54d4-4d29-828e-78bf6ddcf0da}" ma:internalName="TaxCatchAll" ma:showField="CatchAllData" ma:web="a2c11ff5-41ba-4d6d-bc5c-48cf97334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8254B-F3BD-4B04-986C-9C6CF1C6E29A}">
  <ds:schemaRefs>
    <ds:schemaRef ds:uri="http://schemas.microsoft.com/office/2006/metadata/properties"/>
    <ds:schemaRef ds:uri="http://schemas.microsoft.com/office/infopath/2007/PartnerControls"/>
    <ds:schemaRef ds:uri="080798c9-d76d-4d35-8e6c-5940eb2d9f4c"/>
    <ds:schemaRef ds:uri="a2c11ff5-41ba-4d6d-bc5c-48cf9733429b"/>
  </ds:schemaRefs>
</ds:datastoreItem>
</file>

<file path=customXml/itemProps2.xml><?xml version="1.0" encoding="utf-8"?>
<ds:datastoreItem xmlns:ds="http://schemas.openxmlformats.org/officeDocument/2006/customXml" ds:itemID="{2057983B-959F-4577-BAC3-F4C29354F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798c9-d76d-4d35-8e6c-5940eb2d9f4c"/>
    <ds:schemaRef ds:uri="a2c11ff5-41ba-4d6d-bc5c-48cf97334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50C70-678E-4BC3-BD17-AC95DFF8F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1387</Words>
  <Characters>7909</Characters>
  <Application>Microsoft Office Word</Application>
  <DocSecurity>4</DocSecurity>
  <Lines>65</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Nadjiwon</dc:creator>
  <cp:keywords/>
  <dc:description/>
  <cp:lastModifiedBy>Jessica Nadjiwon</cp:lastModifiedBy>
  <cp:revision>2</cp:revision>
  <dcterms:created xsi:type="dcterms:W3CDTF">2025-10-17T14:52:00Z</dcterms:created>
  <dcterms:modified xsi:type="dcterms:W3CDTF">2025-10-17T14:52:00Z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0x0101009E51A06CA334784BB2238B9C42E2807C</vt:lpwstr>
  </property>
  <property fmtid="{D5CDD505-2E9C-101B-9397-08002B2CF9AE}" pid="3" name="MediaServiceImageTags">
    <vt:lpwstr/>
  </property>
</Properties>
</file>